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07" w:rsidRDefault="00D02B07" w:rsidP="00D02B07">
      <w:pPr>
        <w:jc w:val="center"/>
      </w:pPr>
      <w:r>
        <w:rPr>
          <w:noProof/>
        </w:rPr>
        <w:drawing>
          <wp:inline distT="0" distB="0" distL="0" distR="0">
            <wp:extent cx="448310" cy="5346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B07" w:rsidRDefault="00D02B07" w:rsidP="00D02B07">
      <w:pPr>
        <w:jc w:val="center"/>
      </w:pPr>
    </w:p>
    <w:p w:rsidR="00D02B07" w:rsidRDefault="00D02B07" w:rsidP="00D02B07">
      <w:pPr>
        <w:jc w:val="center"/>
      </w:pPr>
      <w:r>
        <w:t xml:space="preserve">Калужская область </w:t>
      </w:r>
    </w:p>
    <w:p w:rsidR="00D02B07" w:rsidRDefault="00D02B07" w:rsidP="00D02B07">
      <w:pPr>
        <w:jc w:val="center"/>
      </w:pPr>
      <w:r>
        <w:t>Малоярославецкий район</w:t>
      </w:r>
    </w:p>
    <w:p w:rsidR="00D02B07" w:rsidRDefault="00D02B07" w:rsidP="00D02B07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D02B07" w:rsidRPr="001F5D44" w:rsidRDefault="00D02B07" w:rsidP="00D02B07">
      <w:pPr>
        <w:jc w:val="center"/>
      </w:pPr>
      <w:r>
        <w:t>муниципального образования</w:t>
      </w:r>
    </w:p>
    <w:p w:rsidR="00D02B07" w:rsidRDefault="00D02B07" w:rsidP="00D02B07">
      <w:pPr>
        <w:spacing w:line="192" w:lineRule="auto"/>
        <w:jc w:val="center"/>
      </w:pPr>
      <w:r>
        <w:t>городское поселение</w:t>
      </w:r>
    </w:p>
    <w:p w:rsidR="00D02B07" w:rsidRDefault="00D02B07" w:rsidP="00D02B07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D02B07" w:rsidRDefault="00D02B07" w:rsidP="00D02B07"/>
    <w:p w:rsidR="00D02B07" w:rsidRDefault="00D02B07" w:rsidP="00D02B07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D02B07" w:rsidRDefault="00D02B07" w:rsidP="00D02B07">
      <w:pPr>
        <w:rPr>
          <w:sz w:val="22"/>
        </w:rPr>
      </w:pPr>
    </w:p>
    <w:p w:rsidR="00D02B07" w:rsidRPr="00D02B07" w:rsidRDefault="009E4C9C" w:rsidP="00D02B07">
      <w:pPr>
        <w:rPr>
          <w:b/>
        </w:rPr>
      </w:pPr>
      <w:r>
        <w:rPr>
          <w:sz w:val="22"/>
        </w:rPr>
        <w:t>от «19</w:t>
      </w:r>
      <w:r w:rsidR="00D02B07" w:rsidRPr="00D02B07">
        <w:rPr>
          <w:sz w:val="22"/>
        </w:rPr>
        <w:t>»</w:t>
      </w:r>
      <w:r w:rsidR="00D02B07">
        <w:rPr>
          <w:sz w:val="22"/>
        </w:rPr>
        <w:t xml:space="preserve">  января 2017 г.                        </w:t>
      </w:r>
      <w:r w:rsidR="00D02B07" w:rsidRPr="00D02B07">
        <w:rPr>
          <w:sz w:val="22"/>
        </w:rPr>
        <w:t xml:space="preserve">                                                                     </w:t>
      </w:r>
      <w:r w:rsidR="00F666E7">
        <w:rPr>
          <w:sz w:val="22"/>
        </w:rPr>
        <w:t xml:space="preserve">                           № </w:t>
      </w:r>
      <w:r>
        <w:rPr>
          <w:sz w:val="22"/>
        </w:rPr>
        <w:t>19</w:t>
      </w:r>
    </w:p>
    <w:p w:rsidR="00D02B07" w:rsidRDefault="00D02B07" w:rsidP="00D02B07">
      <w:pPr>
        <w:keepNext/>
        <w:keepLines/>
        <w:widowControl w:val="0"/>
        <w:suppressLineNumbers/>
        <w:suppressAutoHyphens/>
        <w:rPr>
          <w:b/>
          <w:i/>
        </w:rPr>
      </w:pPr>
    </w:p>
    <w:p w:rsidR="00D02B07" w:rsidRPr="00000B51" w:rsidRDefault="00D02B07" w:rsidP="00D02B07">
      <w:pPr>
        <w:keepNext/>
        <w:keepLines/>
        <w:widowControl w:val="0"/>
        <w:suppressLineNumbers/>
        <w:suppressAutoHyphens/>
        <w:jc w:val="both"/>
        <w:rPr>
          <w:b/>
          <w:i/>
          <w:sz w:val="24"/>
          <w:szCs w:val="24"/>
        </w:rPr>
      </w:pPr>
      <w:r w:rsidRPr="00000B51">
        <w:rPr>
          <w:b/>
          <w:i/>
          <w:sz w:val="24"/>
          <w:szCs w:val="24"/>
        </w:rPr>
        <w:t xml:space="preserve"> «</w:t>
      </w:r>
      <w:r>
        <w:rPr>
          <w:b/>
          <w:i/>
          <w:sz w:val="24"/>
          <w:szCs w:val="24"/>
        </w:rPr>
        <w:t>Об утверждении Положения о порядке предоставления субсидий СМИ, в уставном капитале которых суммарная д</w:t>
      </w:r>
      <w:r w:rsidR="00F666E7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ля участия муниципального образования городское поселение «Город Малоярославец</w:t>
      </w:r>
      <w:r w:rsidRPr="00000B51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составляет не менее 100 процентов, на возмещение затрат по освещению деятельности органов </w:t>
      </w:r>
      <w:r w:rsidR="00687824">
        <w:rPr>
          <w:b/>
          <w:i/>
          <w:sz w:val="24"/>
          <w:szCs w:val="24"/>
        </w:rPr>
        <w:t>местного самоуправления, производству и выпуску социально значимых публикаций»</w:t>
      </w:r>
    </w:p>
    <w:p w:rsidR="00D02B07" w:rsidRPr="00000B51" w:rsidRDefault="00D02B07" w:rsidP="00D02B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2B07" w:rsidRPr="00000B51" w:rsidRDefault="00687824" w:rsidP="00D02B07">
      <w:pPr>
        <w:keepNext/>
        <w:keepLines/>
        <w:widowControl w:val="0"/>
        <w:suppressLineNumbers/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78 Бюджетного кодекса Российской Федерации,   п. 12 Решения Городской Думы МО ГП «Город Малоярославец» от 22 декабря 2016 г. №155</w:t>
      </w:r>
      <w:r w:rsidRPr="00687824">
        <w:rPr>
          <w:sz w:val="24"/>
          <w:szCs w:val="24"/>
        </w:rPr>
        <w:t xml:space="preserve"> </w:t>
      </w:r>
      <w:r w:rsidR="006C2FA9">
        <w:rPr>
          <w:sz w:val="24"/>
          <w:szCs w:val="24"/>
        </w:rPr>
        <w:t xml:space="preserve">«О бюджете муниципального образования городское поселение «Город Малоярославец» на 2017 и на плановый период 2018 и 2019 годов» </w:t>
      </w:r>
      <w:r>
        <w:rPr>
          <w:sz w:val="24"/>
          <w:szCs w:val="24"/>
        </w:rPr>
        <w:t>администрация МО ГП «Город Малоярославец»</w:t>
      </w:r>
    </w:p>
    <w:p w:rsidR="00D02B07" w:rsidRPr="00F66F51" w:rsidRDefault="00D02B07" w:rsidP="00D02B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2B07" w:rsidRDefault="00D02B07" w:rsidP="00D02B07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9E4C9C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F66F5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66F51">
        <w:rPr>
          <w:rFonts w:ascii="Times New Roman" w:hAnsi="Times New Roman"/>
          <w:b/>
          <w:sz w:val="24"/>
          <w:szCs w:val="24"/>
        </w:rPr>
        <w:t xml:space="preserve"> О С Т А Н О В Л Я </w:t>
      </w:r>
      <w:r>
        <w:rPr>
          <w:rFonts w:ascii="Times New Roman" w:hAnsi="Times New Roman"/>
          <w:b/>
          <w:sz w:val="24"/>
          <w:szCs w:val="24"/>
        </w:rPr>
        <w:t>Е Т</w:t>
      </w:r>
      <w:r w:rsidRPr="00F66F51">
        <w:rPr>
          <w:rFonts w:ascii="Times New Roman" w:hAnsi="Times New Roman"/>
          <w:b/>
          <w:sz w:val="24"/>
          <w:szCs w:val="24"/>
        </w:rPr>
        <w:t>:</w:t>
      </w:r>
    </w:p>
    <w:p w:rsidR="00D02B07" w:rsidRDefault="00D02B07" w:rsidP="00D02B07">
      <w:pPr>
        <w:pStyle w:val="Con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BD2296" w:rsidRDefault="00687824" w:rsidP="00215002">
      <w:pPr>
        <w:pStyle w:val="Con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296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предоставления субсидий СМИ, в уставном капитале которых </w:t>
      </w:r>
      <w:proofErr w:type="gramStart"/>
      <w:r w:rsidRPr="00BD2296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  <w:r w:rsidRPr="00BD2296">
        <w:rPr>
          <w:rFonts w:ascii="Times New Roman" w:hAnsi="Times New Roman" w:cs="Times New Roman"/>
          <w:sz w:val="24"/>
          <w:szCs w:val="24"/>
        </w:rPr>
        <w:t xml:space="preserve"> для участия муниципального образования городское поселение «Город Малоярославец» составляет не менее 100 процентов, на возмещение затрат по освещению деятельности органов местного самоуправления, производству и выпуск</w:t>
      </w:r>
      <w:r w:rsidR="00BD2296">
        <w:rPr>
          <w:rFonts w:ascii="Times New Roman" w:hAnsi="Times New Roman" w:cs="Times New Roman"/>
          <w:sz w:val="24"/>
          <w:szCs w:val="24"/>
        </w:rPr>
        <w:t>у социально значимых публикаций.</w:t>
      </w:r>
    </w:p>
    <w:p w:rsidR="00215002" w:rsidRPr="00BD2296" w:rsidRDefault="00215002" w:rsidP="00215002">
      <w:pPr>
        <w:pStyle w:val="Con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296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МО ГП «Город Ма</w:t>
      </w:r>
      <w:r w:rsidR="009A19A7" w:rsidRPr="00BD2296">
        <w:rPr>
          <w:rFonts w:ascii="Times New Roman" w:hAnsi="Times New Roman" w:cs="Times New Roman"/>
          <w:sz w:val="24"/>
          <w:szCs w:val="24"/>
        </w:rPr>
        <w:t>лоярославец» от 29.12</w:t>
      </w:r>
      <w:r w:rsidR="00F666E7" w:rsidRPr="00BD2296">
        <w:rPr>
          <w:rFonts w:ascii="Times New Roman" w:hAnsi="Times New Roman" w:cs="Times New Roman"/>
          <w:sz w:val="24"/>
          <w:szCs w:val="24"/>
        </w:rPr>
        <w:t>.201</w:t>
      </w:r>
      <w:r w:rsidR="009A19A7" w:rsidRPr="00BD2296">
        <w:rPr>
          <w:rFonts w:ascii="Times New Roman" w:hAnsi="Times New Roman" w:cs="Times New Roman"/>
          <w:sz w:val="24"/>
          <w:szCs w:val="24"/>
        </w:rPr>
        <w:t>2 г. № 946 «Об утверждении Положения о порядке предоставления субсидии из местного бюджета</w:t>
      </w:r>
      <w:r w:rsidRPr="00BD2296">
        <w:rPr>
          <w:rFonts w:ascii="Times New Roman" w:hAnsi="Times New Roman" w:cs="Times New Roman"/>
          <w:sz w:val="24"/>
          <w:szCs w:val="24"/>
        </w:rPr>
        <w:t>»</w:t>
      </w:r>
      <w:r w:rsidR="003206F3" w:rsidRPr="00BD2296">
        <w:rPr>
          <w:rFonts w:ascii="Times New Roman" w:hAnsi="Times New Roman" w:cs="Times New Roman"/>
          <w:sz w:val="24"/>
          <w:szCs w:val="24"/>
        </w:rPr>
        <w:t>.</w:t>
      </w:r>
    </w:p>
    <w:p w:rsidR="00215002" w:rsidRDefault="00215002" w:rsidP="00215002">
      <w:pPr>
        <w:pStyle w:val="Con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2017 г.</w:t>
      </w:r>
    </w:p>
    <w:p w:rsidR="003206F3" w:rsidRDefault="003206F3" w:rsidP="003206F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06F3" w:rsidRDefault="003206F3" w:rsidP="003206F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06F3" w:rsidRDefault="003206F3" w:rsidP="003206F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06F3" w:rsidRDefault="003206F3" w:rsidP="003206F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06F3" w:rsidRDefault="003206F3" w:rsidP="003206F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206F3" w:rsidRPr="00215002" w:rsidRDefault="003206F3" w:rsidP="003206F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Харлампов Г.Б.</w:t>
      </w:r>
    </w:p>
    <w:p w:rsidR="00215002" w:rsidRDefault="00215002" w:rsidP="0021500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5002" w:rsidRDefault="00215002" w:rsidP="0021500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5002" w:rsidRDefault="00215002" w:rsidP="0021500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06F3" w:rsidRDefault="003206F3" w:rsidP="0021500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06F3" w:rsidRDefault="003206F3" w:rsidP="0021500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06F3" w:rsidRDefault="003206F3" w:rsidP="0021500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06F3" w:rsidRDefault="003206F3" w:rsidP="0021500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D2296" w:rsidRDefault="003206F3" w:rsidP="00114FA5">
      <w:pPr>
        <w:pStyle w:val="ConsNormal"/>
        <w:widowControl/>
        <w:ind w:left="49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D2296" w:rsidRDefault="00BD2296" w:rsidP="00114FA5">
      <w:pPr>
        <w:pStyle w:val="ConsNormal"/>
        <w:widowControl/>
        <w:ind w:left="4944"/>
        <w:jc w:val="both"/>
        <w:rPr>
          <w:rFonts w:ascii="Times New Roman" w:hAnsi="Times New Roman" w:cs="Times New Roman"/>
          <w:sz w:val="24"/>
          <w:szCs w:val="24"/>
        </w:rPr>
      </w:pPr>
    </w:p>
    <w:p w:rsidR="003206F3" w:rsidRDefault="00BD2296" w:rsidP="00114FA5">
      <w:pPr>
        <w:pStyle w:val="ConsNormal"/>
        <w:widowControl/>
        <w:ind w:left="49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14FA5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114FA5" w:rsidRDefault="00114FA5" w:rsidP="00114FA5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D22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администрации МО ГП «Город Малоярославец»</w:t>
      </w:r>
    </w:p>
    <w:p w:rsidR="00114FA5" w:rsidRDefault="00114FA5" w:rsidP="00114FA5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E4C9C">
        <w:rPr>
          <w:rFonts w:ascii="Times New Roman" w:hAnsi="Times New Roman" w:cs="Times New Roman"/>
          <w:sz w:val="24"/>
          <w:szCs w:val="24"/>
        </w:rPr>
        <w:t xml:space="preserve">                       от «19</w:t>
      </w:r>
      <w:r>
        <w:rPr>
          <w:rFonts w:ascii="Times New Roman" w:hAnsi="Times New Roman" w:cs="Times New Roman"/>
          <w:sz w:val="24"/>
          <w:szCs w:val="24"/>
        </w:rPr>
        <w:t>» января 2017 г.</w:t>
      </w:r>
    </w:p>
    <w:p w:rsidR="003206F3" w:rsidRDefault="003206F3" w:rsidP="003206F3">
      <w:pPr>
        <w:pStyle w:val="ConsNormal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6F3" w:rsidRDefault="003206F3" w:rsidP="003206F3">
      <w:pPr>
        <w:pStyle w:val="ConsNormal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6F3" w:rsidRPr="003206F3" w:rsidRDefault="003206F3" w:rsidP="003206F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6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206F3" w:rsidRPr="003206F3" w:rsidRDefault="003206F3" w:rsidP="002771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6F3">
        <w:rPr>
          <w:rFonts w:ascii="Times New Roman" w:hAnsi="Times New Roman" w:cs="Times New Roman"/>
          <w:b/>
          <w:sz w:val="24"/>
          <w:szCs w:val="24"/>
        </w:rPr>
        <w:t xml:space="preserve"> о порядке предоставления субсидий СМИ, в уставном капитале которых суммарная д</w:t>
      </w:r>
      <w:r w:rsidR="00F666E7">
        <w:rPr>
          <w:rFonts w:ascii="Times New Roman" w:hAnsi="Times New Roman" w:cs="Times New Roman"/>
          <w:b/>
          <w:sz w:val="24"/>
          <w:szCs w:val="24"/>
        </w:rPr>
        <w:t>о</w:t>
      </w:r>
      <w:r w:rsidRPr="003206F3">
        <w:rPr>
          <w:rFonts w:ascii="Times New Roman" w:hAnsi="Times New Roman" w:cs="Times New Roman"/>
          <w:b/>
          <w:sz w:val="24"/>
          <w:szCs w:val="24"/>
        </w:rPr>
        <w:t xml:space="preserve">ля участия муниципального образования городское поселение «Город Малоярославец» составляет не менее 100 процентов, на возмещение затрат по освещению деятельности органов местного самоуправления, производству и выпуску социально значимых публикаций </w:t>
      </w:r>
    </w:p>
    <w:p w:rsidR="00215002" w:rsidRPr="00EF4E0E" w:rsidRDefault="00215002" w:rsidP="0021500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0EFE" w:rsidRDefault="00EF4E0E" w:rsidP="009F0EFE">
      <w:pPr>
        <w:pStyle w:val="ConsNormal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EFE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со статьей 78 Бюджетного кодекса Российской Федерации, п. 12 Решения Городской Думы МО ГП «Город Малоярославец» от 22 декабря 2016 г. №</w:t>
      </w:r>
      <w:r w:rsidRPr="006C2FA9">
        <w:rPr>
          <w:rFonts w:ascii="Times New Roman" w:hAnsi="Times New Roman" w:cs="Times New Roman"/>
          <w:sz w:val="24"/>
          <w:szCs w:val="24"/>
        </w:rPr>
        <w:t>155</w:t>
      </w:r>
      <w:r w:rsidR="006C2FA9" w:rsidRPr="006C2FA9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городское поселение «Город Малоярославец» на 2017 и на плановый период 2018 и 2019 годов»</w:t>
      </w:r>
      <w:r w:rsidRPr="009F0EFE">
        <w:rPr>
          <w:rFonts w:ascii="Times New Roman" w:hAnsi="Times New Roman" w:cs="Times New Roman"/>
          <w:sz w:val="24"/>
          <w:szCs w:val="24"/>
        </w:rPr>
        <w:t xml:space="preserve"> и устанавливает порядок предоставления из бюджета МО ГП «Город Малоярославец» субсидий СМИ, в уставном капитале</w:t>
      </w:r>
      <w:proofErr w:type="gramEnd"/>
      <w:r w:rsidRPr="009F0EFE">
        <w:rPr>
          <w:rFonts w:ascii="Times New Roman" w:hAnsi="Times New Roman" w:cs="Times New Roman"/>
          <w:sz w:val="24"/>
          <w:szCs w:val="24"/>
        </w:rPr>
        <w:t xml:space="preserve"> которых </w:t>
      </w:r>
      <w:proofErr w:type="gramStart"/>
      <w:r w:rsidRPr="009F0EFE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  <w:r w:rsidRPr="009F0EFE">
        <w:rPr>
          <w:rFonts w:ascii="Times New Roman" w:hAnsi="Times New Roman" w:cs="Times New Roman"/>
          <w:sz w:val="24"/>
          <w:szCs w:val="24"/>
        </w:rPr>
        <w:t xml:space="preserve"> для участия муниципального образования городское поселение «Город Малоярославец» составляет не менее 100 процентов, на возмещение затрат по освещению деятельности органов местного самоуправления, производству и выпуск</w:t>
      </w:r>
      <w:r w:rsidR="009F0EFE">
        <w:rPr>
          <w:rFonts w:ascii="Times New Roman" w:hAnsi="Times New Roman" w:cs="Times New Roman"/>
          <w:sz w:val="24"/>
          <w:szCs w:val="24"/>
        </w:rPr>
        <w:t>у социально значимых публикаций</w:t>
      </w:r>
    </w:p>
    <w:p w:rsidR="00687824" w:rsidRDefault="00EF4E0E" w:rsidP="009F0EF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0EFE">
        <w:rPr>
          <w:rFonts w:ascii="Times New Roman" w:hAnsi="Times New Roman" w:cs="Times New Roman"/>
          <w:sz w:val="24"/>
          <w:szCs w:val="24"/>
        </w:rPr>
        <w:t>Цель</w:t>
      </w:r>
      <w:r w:rsidR="00687824">
        <w:rPr>
          <w:rFonts w:ascii="Times New Roman" w:hAnsi="Times New Roman" w:cs="Times New Roman"/>
          <w:sz w:val="24"/>
          <w:szCs w:val="24"/>
        </w:rPr>
        <w:t xml:space="preserve"> предос</w:t>
      </w:r>
      <w:r w:rsidR="00215002">
        <w:rPr>
          <w:rFonts w:ascii="Times New Roman" w:hAnsi="Times New Roman" w:cs="Times New Roman"/>
          <w:sz w:val="24"/>
          <w:szCs w:val="24"/>
        </w:rPr>
        <w:t>тавления субсидий из бюд</w:t>
      </w:r>
      <w:r>
        <w:rPr>
          <w:rFonts w:ascii="Times New Roman" w:hAnsi="Times New Roman" w:cs="Times New Roman"/>
          <w:sz w:val="24"/>
          <w:szCs w:val="24"/>
        </w:rPr>
        <w:t xml:space="preserve">жета муниципального образования </w:t>
      </w:r>
      <w:r w:rsidR="00215002"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="00F666E7">
        <w:rPr>
          <w:rFonts w:ascii="Times New Roman" w:hAnsi="Times New Roman" w:cs="Times New Roman"/>
          <w:sz w:val="24"/>
          <w:szCs w:val="24"/>
        </w:rPr>
        <w:t>поселение «Город Малоярославец» - возмещение</w:t>
      </w:r>
      <w:r w:rsidR="001F2A43">
        <w:rPr>
          <w:rFonts w:ascii="Times New Roman" w:hAnsi="Times New Roman" w:cs="Times New Roman"/>
          <w:sz w:val="24"/>
          <w:szCs w:val="24"/>
        </w:rPr>
        <w:t xml:space="preserve"> </w:t>
      </w:r>
      <w:r w:rsidR="001F2A43" w:rsidRPr="00EF4E0E">
        <w:rPr>
          <w:rFonts w:ascii="Times New Roman" w:hAnsi="Times New Roman" w:cs="Times New Roman"/>
          <w:sz w:val="24"/>
          <w:szCs w:val="24"/>
        </w:rPr>
        <w:t>затрат по освещению деятельности органов местного самоуправления, производству и выпуск</w:t>
      </w:r>
      <w:r w:rsidR="009F0EFE">
        <w:rPr>
          <w:rFonts w:ascii="Times New Roman" w:hAnsi="Times New Roman" w:cs="Times New Roman"/>
          <w:sz w:val="24"/>
          <w:szCs w:val="24"/>
        </w:rPr>
        <w:t>у социально значимых публикаций: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труда и начисле</w:t>
      </w:r>
      <w:r w:rsidR="001F2A43">
        <w:rPr>
          <w:rFonts w:eastAsia="Calibri"/>
          <w:sz w:val="24"/>
          <w:szCs w:val="24"/>
        </w:rPr>
        <w:t>ниям на выплаты по оплате труда: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командировочных расходов;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услуг связи;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транспортных услуг;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коммунальных услуг;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арендной платы за пользование имуществом;</w:t>
      </w:r>
    </w:p>
    <w:p w:rsidR="00215002" w:rsidRPr="00215002" w:rsidRDefault="00215002" w:rsidP="001F2A43">
      <w:pPr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услуг (работ) по содержанию имущества;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приобретению основных средств;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приобретению нематериальных активов;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приобретению расходных материалов;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налогам (за исключением налога на добавленную стоимость), сборам и другим обязательным платежам;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обязательного страхования жизни и имущества;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услуг по обучению;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услуг по подготовке и переподготовке кадров;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юридических услуг;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аудиторских услуг;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нотариальных услуг;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банковских услуг;</w:t>
      </w:r>
    </w:p>
    <w:p w:rsid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почтовых услуг;</w:t>
      </w:r>
    </w:p>
    <w:p w:rsidR="009E4C9C" w:rsidRPr="00215002" w:rsidRDefault="009E4C9C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 оплате услуг типографии;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закупке и комплексному сопровождению лицензионного программного обеспечения, в том числе для ведения бухгалтерского учета, автоматизации производственного процесса, поддержке и обновлению правовых баз данных;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t>- по оплате услуг (работ) по обеспечению противопожарной охраны объектов, в том числе монтажу и наладке противопожарных систем охраны;</w:t>
      </w:r>
    </w:p>
    <w:p w:rsidR="00215002" w:rsidRPr="00215002" w:rsidRDefault="00215002" w:rsidP="001F2A4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215002">
        <w:rPr>
          <w:rFonts w:eastAsia="Calibri"/>
          <w:sz w:val="24"/>
          <w:szCs w:val="24"/>
        </w:rPr>
        <w:lastRenderedPageBreak/>
        <w:t>- по оплате услуг (работ) по обеспечению охраны объектов, в том числе монтажу и наладке систем охраны;</w:t>
      </w:r>
    </w:p>
    <w:p w:rsidR="003206F3" w:rsidRPr="009F0EFE" w:rsidRDefault="00EF4E0E" w:rsidP="009F0EFE">
      <w:pPr>
        <w:pStyle w:val="a3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3.</w:t>
      </w:r>
      <w:r w:rsidR="003206F3" w:rsidRPr="00EF4E0E">
        <w:rPr>
          <w:rFonts w:eastAsia="Calibri"/>
          <w:bCs/>
          <w:sz w:val="24"/>
          <w:szCs w:val="24"/>
        </w:rPr>
        <w:t>Критерии отбора получателей субсидии.</w:t>
      </w:r>
    </w:p>
    <w:p w:rsidR="00EF4E0E" w:rsidRDefault="003206F3" w:rsidP="001F2A43">
      <w:pPr>
        <w:jc w:val="both"/>
        <w:rPr>
          <w:rFonts w:eastAsia="Calibri"/>
          <w:bCs/>
          <w:sz w:val="24"/>
          <w:szCs w:val="24"/>
        </w:rPr>
      </w:pPr>
      <w:r w:rsidRPr="003206F3">
        <w:rPr>
          <w:rFonts w:eastAsia="Calibri"/>
          <w:bCs/>
          <w:sz w:val="24"/>
          <w:szCs w:val="24"/>
        </w:rPr>
        <w:t xml:space="preserve">Получателями субсидии могут выступать </w:t>
      </w:r>
      <w:r w:rsidR="001F2A43">
        <w:rPr>
          <w:rFonts w:eastAsia="Calibri"/>
          <w:bCs/>
          <w:sz w:val="24"/>
          <w:szCs w:val="24"/>
        </w:rPr>
        <w:t>СМИ,</w:t>
      </w:r>
      <w:r w:rsidRPr="003206F3">
        <w:rPr>
          <w:rFonts w:eastAsia="Calibri"/>
          <w:bCs/>
          <w:sz w:val="24"/>
          <w:szCs w:val="24"/>
        </w:rPr>
        <w:t xml:space="preserve"> в уставном капитале которых суммарная доля участия Калужск</w:t>
      </w:r>
      <w:r w:rsidR="001F2A43">
        <w:rPr>
          <w:rFonts w:eastAsia="Calibri"/>
          <w:bCs/>
          <w:sz w:val="24"/>
          <w:szCs w:val="24"/>
        </w:rPr>
        <w:t>ой области составляет не менее 10</w:t>
      </w:r>
      <w:r w:rsidRPr="003206F3">
        <w:rPr>
          <w:rFonts w:eastAsia="Calibri"/>
          <w:bCs/>
          <w:sz w:val="24"/>
          <w:szCs w:val="24"/>
        </w:rPr>
        <w:t xml:space="preserve">0 процентов, осуществляющие деятельность по освещению деятельности органов </w:t>
      </w:r>
      <w:r w:rsidR="001F2A43">
        <w:rPr>
          <w:rFonts w:eastAsia="Calibri"/>
          <w:bCs/>
          <w:sz w:val="24"/>
          <w:szCs w:val="24"/>
        </w:rPr>
        <w:t>местного самоуправления, производству и выпуску социал</w:t>
      </w:r>
      <w:r w:rsidR="009F0EFE">
        <w:rPr>
          <w:rFonts w:eastAsia="Calibri"/>
          <w:bCs/>
          <w:sz w:val="24"/>
          <w:szCs w:val="24"/>
        </w:rPr>
        <w:t>ьно значимых публикаций</w:t>
      </w:r>
      <w:proofErr w:type="gramStart"/>
      <w:r w:rsidR="009F0EFE">
        <w:rPr>
          <w:rFonts w:eastAsia="Calibri"/>
          <w:bCs/>
          <w:sz w:val="24"/>
          <w:szCs w:val="24"/>
        </w:rPr>
        <w:t>.</w:t>
      </w:r>
      <w:proofErr w:type="gramEnd"/>
      <w:r w:rsidR="009F0EFE">
        <w:rPr>
          <w:rFonts w:eastAsia="Calibri"/>
          <w:bCs/>
          <w:sz w:val="24"/>
          <w:szCs w:val="24"/>
        </w:rPr>
        <w:t xml:space="preserve"> </w:t>
      </w:r>
      <w:r w:rsidRPr="003206F3">
        <w:rPr>
          <w:rFonts w:eastAsia="Calibri"/>
          <w:bCs/>
          <w:sz w:val="24"/>
          <w:szCs w:val="24"/>
        </w:rPr>
        <w:t>(</w:t>
      </w:r>
      <w:proofErr w:type="gramStart"/>
      <w:r w:rsidRPr="003206F3">
        <w:rPr>
          <w:rFonts w:eastAsia="Calibri"/>
          <w:bCs/>
          <w:sz w:val="24"/>
          <w:szCs w:val="24"/>
        </w:rPr>
        <w:t>д</w:t>
      </w:r>
      <w:proofErr w:type="gramEnd"/>
      <w:r w:rsidRPr="003206F3">
        <w:rPr>
          <w:rFonts w:eastAsia="Calibri"/>
          <w:bCs/>
          <w:sz w:val="24"/>
          <w:szCs w:val="24"/>
        </w:rPr>
        <w:t>алее - получатели).</w:t>
      </w:r>
    </w:p>
    <w:p w:rsidR="00114FA5" w:rsidRDefault="00EF4E0E" w:rsidP="001F2A43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Условиями для рассмотрения вопроса о получении субсидии являются</w:t>
      </w:r>
      <w:r w:rsidR="00114FA5">
        <w:rPr>
          <w:sz w:val="26"/>
          <w:szCs w:val="26"/>
        </w:rPr>
        <w:t>:</w:t>
      </w:r>
    </w:p>
    <w:p w:rsidR="00EF4E0E" w:rsidRPr="00EF4E0E" w:rsidRDefault="00114FA5" w:rsidP="001F2A43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6" w:history="1">
        <w:r>
          <w:rPr>
            <w:sz w:val="26"/>
            <w:szCs w:val="26"/>
          </w:rPr>
          <w:t>з</w:t>
        </w:r>
        <w:r w:rsidR="00EF4E0E" w:rsidRPr="00EF4E0E">
          <w:rPr>
            <w:sz w:val="26"/>
            <w:szCs w:val="26"/>
          </w:rPr>
          <w:t>аявка</w:t>
        </w:r>
      </w:hyperlink>
      <w:r w:rsidR="00EF4E0E" w:rsidRPr="00EF4E0E">
        <w:rPr>
          <w:sz w:val="26"/>
          <w:szCs w:val="26"/>
        </w:rPr>
        <w:t xml:space="preserve"> на предоставление субсидии по у</w:t>
      </w:r>
      <w:r>
        <w:rPr>
          <w:sz w:val="26"/>
          <w:szCs w:val="26"/>
        </w:rPr>
        <w:t>становленной форме (приложение №</w:t>
      </w:r>
      <w:r w:rsidR="00EF4E0E" w:rsidRPr="00EF4E0E">
        <w:rPr>
          <w:sz w:val="26"/>
          <w:szCs w:val="26"/>
        </w:rPr>
        <w:t xml:space="preserve"> 1);</w:t>
      </w:r>
    </w:p>
    <w:p w:rsidR="00EF4E0E" w:rsidRPr="00114FA5" w:rsidRDefault="00114FA5" w:rsidP="001F2A43">
      <w:pPr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EF4E0E" w:rsidRPr="00114FA5">
        <w:rPr>
          <w:sz w:val="26"/>
          <w:szCs w:val="26"/>
        </w:rPr>
        <w:t>еречень документов, подтверждающих будущие или произведенные затраты (сметы на выполнение работ, оказание услуг, акты выполненных работ, услуг, счета-фактуры на выполненные работы, услуги и расчеты т.п.).</w:t>
      </w:r>
    </w:p>
    <w:p w:rsidR="00EF4E0E" w:rsidRDefault="00114FA5" w:rsidP="001F2A43">
      <w:pPr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EF4E0E" w:rsidRPr="00114FA5">
        <w:rPr>
          <w:sz w:val="26"/>
          <w:szCs w:val="26"/>
        </w:rPr>
        <w:t>исьмо организации об отсутствии процедуры реорганизации, ликвидации или банкротства в соответствии с законодательством Российской Федерации.</w:t>
      </w:r>
    </w:p>
    <w:p w:rsidR="004711F2" w:rsidRPr="00114FA5" w:rsidRDefault="004711F2" w:rsidP="001F2A43">
      <w:pPr>
        <w:jc w:val="both"/>
        <w:rPr>
          <w:sz w:val="26"/>
          <w:szCs w:val="26"/>
        </w:rPr>
      </w:pPr>
      <w:r>
        <w:rPr>
          <w:sz w:val="26"/>
          <w:szCs w:val="26"/>
        </w:rPr>
        <w:t>5. Порядок предоставления субсидий</w:t>
      </w:r>
    </w:p>
    <w:p w:rsidR="00C32FC9" w:rsidRPr="00383148" w:rsidRDefault="00C32FC9" w:rsidP="004711F2">
      <w:pPr>
        <w:jc w:val="both"/>
        <w:outlineLvl w:val="0"/>
        <w:rPr>
          <w:sz w:val="26"/>
          <w:szCs w:val="26"/>
        </w:rPr>
      </w:pPr>
      <w:r>
        <w:rPr>
          <w:rFonts w:eastAsia="Calibri"/>
          <w:bCs/>
          <w:sz w:val="24"/>
          <w:szCs w:val="24"/>
        </w:rPr>
        <w:t>5.</w:t>
      </w:r>
      <w:r w:rsidR="004711F2">
        <w:rPr>
          <w:rFonts w:eastAsia="Calibri"/>
          <w:bCs/>
          <w:sz w:val="24"/>
          <w:szCs w:val="24"/>
        </w:rPr>
        <w:t>1.</w:t>
      </w:r>
      <w:r>
        <w:rPr>
          <w:rFonts w:eastAsia="Calibri"/>
          <w:bCs/>
          <w:sz w:val="24"/>
          <w:szCs w:val="24"/>
        </w:rPr>
        <w:t xml:space="preserve"> </w:t>
      </w:r>
      <w:r w:rsidRPr="00383148">
        <w:rPr>
          <w:sz w:val="26"/>
          <w:szCs w:val="26"/>
        </w:rPr>
        <w:t xml:space="preserve">Субсидии предоставляются в пределах средств, утвержденных бюджетом муниципального образования городского поселения «Город Малоярославец» на текущий финансовый год на цели, указанные в </w:t>
      </w:r>
      <w:hyperlink r:id="rId7" w:history="1">
        <w:r w:rsidRPr="00383148">
          <w:rPr>
            <w:sz w:val="26"/>
            <w:szCs w:val="26"/>
          </w:rPr>
          <w:t>п. 2</w:t>
        </w:r>
      </w:hyperlink>
      <w:r w:rsidRPr="00383148">
        <w:rPr>
          <w:sz w:val="26"/>
          <w:szCs w:val="26"/>
        </w:rPr>
        <w:t xml:space="preserve"> настоящего Положения.</w:t>
      </w:r>
    </w:p>
    <w:p w:rsidR="00C32FC9" w:rsidRPr="00383148" w:rsidRDefault="00C32FC9" w:rsidP="001F2A43">
      <w:pPr>
        <w:ind w:firstLine="540"/>
        <w:jc w:val="both"/>
        <w:outlineLvl w:val="0"/>
        <w:rPr>
          <w:sz w:val="26"/>
          <w:szCs w:val="26"/>
        </w:rPr>
      </w:pPr>
      <w:r w:rsidRPr="00383148">
        <w:rPr>
          <w:sz w:val="26"/>
          <w:szCs w:val="26"/>
        </w:rPr>
        <w:t>Расчет планового объема субсидий на очередной финансовый год осуществляется администрацией (исполнительно-распорядительным органом муниципального образования) городского поселения «Город Малоярославец», исходя из предполагаемых задач и мероприятий.</w:t>
      </w:r>
    </w:p>
    <w:p w:rsidR="00C32FC9" w:rsidRDefault="00C32FC9" w:rsidP="001F2A43">
      <w:pPr>
        <w:ind w:firstLine="540"/>
        <w:jc w:val="both"/>
        <w:outlineLvl w:val="0"/>
        <w:rPr>
          <w:sz w:val="26"/>
          <w:szCs w:val="26"/>
        </w:rPr>
      </w:pPr>
      <w:r w:rsidRPr="00383148">
        <w:rPr>
          <w:sz w:val="26"/>
          <w:szCs w:val="26"/>
        </w:rPr>
        <w:t xml:space="preserve">Утверждение и изменение размера годовой суммы бюджетных ассигнований по предоставлению субсидий осуществляются в соответствии с Бюджетным </w:t>
      </w:r>
      <w:hyperlink r:id="rId8" w:history="1">
        <w:r w:rsidRPr="00383148">
          <w:rPr>
            <w:sz w:val="26"/>
            <w:szCs w:val="26"/>
          </w:rPr>
          <w:t>кодексом</w:t>
        </w:r>
      </w:hyperlink>
      <w:r w:rsidRPr="00383148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, решением о бюджете</w:t>
      </w:r>
      <w:r w:rsidRPr="00383148">
        <w:rPr>
          <w:sz w:val="26"/>
          <w:szCs w:val="26"/>
        </w:rPr>
        <w:t xml:space="preserve"> и бюджетной классификацией.</w:t>
      </w:r>
    </w:p>
    <w:p w:rsidR="00C32FC9" w:rsidRPr="007D6E55" w:rsidRDefault="00C32FC9" w:rsidP="001F2A43">
      <w:pPr>
        <w:tabs>
          <w:tab w:val="left" w:pos="9180"/>
        </w:tabs>
        <w:ind w:firstLine="708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Размер предоставляемых субсидий для каждого получателя субсидий определяется уполномоченным органом пропорционально доле затрат каждого получателя в общем объеме затрат, принятых к субсидированию.</w:t>
      </w:r>
    </w:p>
    <w:p w:rsidR="00C32FC9" w:rsidRPr="007D6E55" w:rsidRDefault="00C32FC9" w:rsidP="001F2A43">
      <w:pPr>
        <w:tabs>
          <w:tab w:val="left" w:pos="9180"/>
        </w:tabs>
        <w:ind w:firstLine="708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Виды затрат, подлежащие субсидированию за счет средств местного бюджета, и их размер должны соответствовать целям настоящего Положения.</w:t>
      </w:r>
    </w:p>
    <w:p w:rsidR="00C32FC9" w:rsidRPr="007D6E55" w:rsidRDefault="00C32FC9" w:rsidP="001F2A43">
      <w:pPr>
        <w:ind w:firstLine="540"/>
        <w:jc w:val="both"/>
        <w:outlineLvl w:val="0"/>
        <w:rPr>
          <w:sz w:val="26"/>
          <w:szCs w:val="26"/>
        </w:rPr>
      </w:pPr>
      <w:r w:rsidRPr="007D6E55">
        <w:rPr>
          <w:sz w:val="26"/>
          <w:szCs w:val="26"/>
        </w:rPr>
        <w:t>5.2. Перечисление субсидий осуществляется на основании договора, заключаемого между Администрацией (исполнительно-распорядительным органом муниципального образования) муниципального образования городского поселения «Город Малоярославец» и получателем субсидий, в котором определяются порядок, условия и ответственность по исполнению обязательств.</w:t>
      </w:r>
    </w:p>
    <w:p w:rsidR="00C32FC9" w:rsidRPr="007D6E55" w:rsidRDefault="00C32FC9" w:rsidP="001F2A43">
      <w:pPr>
        <w:tabs>
          <w:tab w:val="left" w:pos="9180"/>
        </w:tabs>
        <w:ind w:firstLine="708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Договор о предоставлении субсидии (далее именуется – договор) должен содержать:</w:t>
      </w:r>
    </w:p>
    <w:p w:rsidR="00C32FC9" w:rsidRPr="007D6E55" w:rsidRDefault="00C32FC9" w:rsidP="001F2A43">
      <w:pPr>
        <w:tabs>
          <w:tab w:val="left" w:pos="9180"/>
        </w:tabs>
        <w:ind w:firstLine="708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1) размер, сроки, цель и условия предоставления субсидии;</w:t>
      </w:r>
    </w:p>
    <w:p w:rsidR="00C32FC9" w:rsidRPr="007D6E55" w:rsidRDefault="00C32FC9" w:rsidP="001F2A43">
      <w:pPr>
        <w:tabs>
          <w:tab w:val="left" w:pos="9180"/>
        </w:tabs>
        <w:ind w:firstLine="708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2) обязательства получателя субсидии по целевому использованию субсидии;</w:t>
      </w:r>
    </w:p>
    <w:p w:rsidR="00C32FC9" w:rsidRPr="007D6E55" w:rsidRDefault="00C32FC9" w:rsidP="001F2A43">
      <w:pPr>
        <w:tabs>
          <w:tab w:val="left" w:pos="9180"/>
        </w:tabs>
        <w:ind w:firstLine="708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3) порядок и сроки предоставления отчетности получателем субсидии;</w:t>
      </w:r>
    </w:p>
    <w:p w:rsidR="00C32FC9" w:rsidRPr="007D6E55" w:rsidRDefault="00C32FC9" w:rsidP="001F2A43">
      <w:pPr>
        <w:tabs>
          <w:tab w:val="left" w:pos="9180"/>
        </w:tabs>
        <w:ind w:firstLine="708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4) обязательства получателя субсидии по возврату полной суммы средств субсидии, использованной не по целевому назначению.</w:t>
      </w:r>
    </w:p>
    <w:p w:rsidR="00C32FC9" w:rsidRPr="007D6E55" w:rsidRDefault="00C32FC9" w:rsidP="001F2A43">
      <w:pPr>
        <w:tabs>
          <w:tab w:val="left" w:pos="9180"/>
        </w:tabs>
        <w:ind w:firstLine="708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5) порядок возврата в текущем финансовом году получателем субсидий остатков субсидий, не использованных в отчетном финансовом году.</w:t>
      </w:r>
    </w:p>
    <w:p w:rsidR="00C32FC9" w:rsidRPr="00383148" w:rsidRDefault="00C32FC9" w:rsidP="001F2A43">
      <w:pPr>
        <w:ind w:firstLine="540"/>
        <w:jc w:val="both"/>
        <w:outlineLvl w:val="0"/>
        <w:rPr>
          <w:sz w:val="26"/>
          <w:szCs w:val="26"/>
        </w:rPr>
      </w:pPr>
      <w:r w:rsidRPr="007D6E55">
        <w:rPr>
          <w:sz w:val="26"/>
          <w:szCs w:val="26"/>
        </w:rPr>
        <w:t>5.3. Претенденты на получение субсидии представляют в администрацию</w:t>
      </w:r>
      <w:r w:rsidRPr="00383148">
        <w:rPr>
          <w:sz w:val="26"/>
          <w:szCs w:val="26"/>
        </w:rPr>
        <w:t xml:space="preserve"> (исполнительно-распорядительный орган муниципального образования) городского поселения «Город Малоярославец»</w:t>
      </w:r>
      <w:r w:rsidR="00F666E7">
        <w:rPr>
          <w:sz w:val="26"/>
          <w:szCs w:val="26"/>
        </w:rPr>
        <w:t xml:space="preserve"> в </w:t>
      </w:r>
      <w:r w:rsidR="009F0EFE">
        <w:rPr>
          <w:sz w:val="26"/>
          <w:szCs w:val="26"/>
        </w:rPr>
        <w:t>срок не позднее 24 января</w:t>
      </w:r>
      <w:r w:rsidR="00F666E7">
        <w:rPr>
          <w:sz w:val="26"/>
          <w:szCs w:val="26"/>
        </w:rPr>
        <w:t xml:space="preserve"> 2017 г.</w:t>
      </w:r>
      <w:r w:rsidRPr="00383148">
        <w:rPr>
          <w:sz w:val="26"/>
          <w:szCs w:val="26"/>
        </w:rPr>
        <w:t>:</w:t>
      </w:r>
    </w:p>
    <w:p w:rsidR="00C32FC9" w:rsidRPr="00383148" w:rsidRDefault="00C32FC9" w:rsidP="001F2A43">
      <w:pPr>
        <w:ind w:firstLine="540"/>
        <w:jc w:val="both"/>
        <w:outlineLvl w:val="0"/>
        <w:rPr>
          <w:sz w:val="26"/>
          <w:szCs w:val="26"/>
        </w:rPr>
      </w:pPr>
      <w:r w:rsidRPr="00383148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>заявку</w:t>
      </w:r>
      <w:r w:rsidRPr="00383148">
        <w:rPr>
          <w:sz w:val="26"/>
          <w:szCs w:val="26"/>
        </w:rPr>
        <w:t xml:space="preserve"> на предоставление субсидии;</w:t>
      </w:r>
    </w:p>
    <w:p w:rsidR="00C32FC9" w:rsidRPr="00383148" w:rsidRDefault="00C32FC9" w:rsidP="001F2A43">
      <w:pPr>
        <w:ind w:firstLine="540"/>
        <w:jc w:val="both"/>
        <w:outlineLvl w:val="0"/>
        <w:rPr>
          <w:sz w:val="26"/>
          <w:szCs w:val="26"/>
        </w:rPr>
      </w:pPr>
      <w:r w:rsidRPr="00383148">
        <w:rPr>
          <w:sz w:val="26"/>
          <w:szCs w:val="26"/>
        </w:rPr>
        <w:t>- расчет размера субсидии;</w:t>
      </w:r>
    </w:p>
    <w:p w:rsidR="00C32FC9" w:rsidRPr="00383148" w:rsidRDefault="00C32FC9" w:rsidP="001F2A43">
      <w:pPr>
        <w:ind w:firstLine="540"/>
        <w:jc w:val="both"/>
        <w:outlineLvl w:val="0"/>
        <w:rPr>
          <w:sz w:val="26"/>
          <w:szCs w:val="26"/>
        </w:rPr>
      </w:pPr>
      <w:r w:rsidRPr="00383148">
        <w:rPr>
          <w:sz w:val="26"/>
          <w:szCs w:val="26"/>
        </w:rPr>
        <w:t>- копию свидетельства о внесении записи в Единый государственный реестр юридических лиц или внесении индивидуального предпринимателя в ЕГРИП.</w:t>
      </w:r>
    </w:p>
    <w:p w:rsidR="00C32FC9" w:rsidRPr="00383148" w:rsidRDefault="00C32FC9" w:rsidP="001F2A43">
      <w:pPr>
        <w:ind w:firstLine="540"/>
        <w:jc w:val="both"/>
        <w:outlineLvl w:val="0"/>
        <w:rPr>
          <w:sz w:val="26"/>
          <w:szCs w:val="26"/>
        </w:rPr>
      </w:pPr>
      <w:r w:rsidRPr="00383148">
        <w:rPr>
          <w:sz w:val="26"/>
          <w:szCs w:val="26"/>
        </w:rPr>
        <w:t xml:space="preserve">5.4. Администрация муниципального образования городского поселения «Город Малоярославец»  в течение </w:t>
      </w:r>
      <w:r>
        <w:rPr>
          <w:sz w:val="26"/>
          <w:szCs w:val="26"/>
        </w:rPr>
        <w:t>5</w:t>
      </w:r>
      <w:r w:rsidRPr="00383148">
        <w:rPr>
          <w:sz w:val="26"/>
          <w:szCs w:val="26"/>
        </w:rPr>
        <w:t xml:space="preserve"> календарн</w:t>
      </w:r>
      <w:r>
        <w:rPr>
          <w:sz w:val="26"/>
          <w:szCs w:val="26"/>
        </w:rPr>
        <w:t>ых</w:t>
      </w:r>
      <w:r w:rsidRPr="00383148">
        <w:rPr>
          <w:sz w:val="26"/>
          <w:szCs w:val="26"/>
        </w:rPr>
        <w:t xml:space="preserve"> дн</w:t>
      </w:r>
      <w:r>
        <w:rPr>
          <w:sz w:val="26"/>
          <w:szCs w:val="26"/>
        </w:rPr>
        <w:t>ей</w:t>
      </w:r>
      <w:r w:rsidRPr="00383148">
        <w:rPr>
          <w:sz w:val="26"/>
          <w:szCs w:val="26"/>
        </w:rPr>
        <w:t xml:space="preserve"> проверяет представленные документы и в случае их соответствия требованиям законодательства и настоящего Положения заключает с претендентом договор о предоставлении субсидий. Заявки рассматриваются и оцениваются в порядке очередности поступления. </w:t>
      </w:r>
    </w:p>
    <w:p w:rsidR="00C32FC9" w:rsidRPr="00383148" w:rsidRDefault="00C32FC9" w:rsidP="001F2A43">
      <w:pPr>
        <w:ind w:firstLine="540"/>
        <w:jc w:val="both"/>
        <w:outlineLvl w:val="0"/>
        <w:rPr>
          <w:sz w:val="26"/>
          <w:szCs w:val="26"/>
        </w:rPr>
      </w:pPr>
      <w:r w:rsidRPr="00383148">
        <w:rPr>
          <w:sz w:val="26"/>
          <w:szCs w:val="26"/>
        </w:rPr>
        <w:t>5.5. Размер предоставляемых субсидий определяется согласно решению Администрации ГП «Город Малоярославец» в пределах средств, предусмотренных в бюджете на соответствующий финансовый год.</w:t>
      </w:r>
    </w:p>
    <w:p w:rsidR="00C32FC9" w:rsidRPr="00383148" w:rsidRDefault="00C32FC9" w:rsidP="001F2A43">
      <w:pPr>
        <w:ind w:firstLine="540"/>
        <w:jc w:val="both"/>
        <w:rPr>
          <w:sz w:val="26"/>
          <w:szCs w:val="26"/>
        </w:rPr>
      </w:pPr>
      <w:r w:rsidRPr="00383148">
        <w:rPr>
          <w:sz w:val="26"/>
          <w:szCs w:val="26"/>
        </w:rPr>
        <w:t xml:space="preserve">5.6. Администрация муниципального образования городского поселения «Город Малоярославец» в </w:t>
      </w:r>
      <w:r>
        <w:rPr>
          <w:sz w:val="26"/>
          <w:szCs w:val="26"/>
        </w:rPr>
        <w:t xml:space="preserve">5 </w:t>
      </w:r>
      <w:r w:rsidRPr="00383148">
        <w:rPr>
          <w:sz w:val="26"/>
          <w:szCs w:val="26"/>
        </w:rPr>
        <w:t>-</w:t>
      </w:r>
      <w:r w:rsidR="00F666E7">
        <w:rPr>
          <w:sz w:val="26"/>
          <w:szCs w:val="26"/>
        </w:rPr>
        <w:t xml:space="preserve"> </w:t>
      </w:r>
      <w:proofErr w:type="spellStart"/>
      <w:r w:rsidRPr="00383148">
        <w:rPr>
          <w:sz w:val="26"/>
          <w:szCs w:val="26"/>
        </w:rPr>
        <w:t>дневный</w:t>
      </w:r>
      <w:proofErr w:type="spellEnd"/>
      <w:r w:rsidRPr="00383148">
        <w:rPr>
          <w:sz w:val="26"/>
          <w:szCs w:val="26"/>
        </w:rPr>
        <w:t xml:space="preserve"> срок со дня обращения организации принимает решение о предоставлении субсидии либо об отказе в предоставлении субсидии.</w:t>
      </w:r>
    </w:p>
    <w:p w:rsidR="00C32FC9" w:rsidRPr="00383148" w:rsidRDefault="00C32FC9" w:rsidP="001F2A43">
      <w:pPr>
        <w:ind w:firstLine="540"/>
        <w:jc w:val="both"/>
        <w:rPr>
          <w:sz w:val="26"/>
          <w:szCs w:val="26"/>
        </w:rPr>
      </w:pPr>
      <w:r w:rsidRPr="00383148">
        <w:rPr>
          <w:sz w:val="26"/>
          <w:szCs w:val="26"/>
        </w:rPr>
        <w:t>6. Администрация муниципального образования городского поселения «Город Малоярославец» отказывает организации в предоставлении субсидии в случаях:</w:t>
      </w:r>
    </w:p>
    <w:p w:rsidR="00C32FC9" w:rsidRPr="00383148" w:rsidRDefault="00C32FC9" w:rsidP="001F2A43">
      <w:pPr>
        <w:ind w:firstLine="540"/>
        <w:jc w:val="both"/>
        <w:rPr>
          <w:sz w:val="26"/>
          <w:szCs w:val="26"/>
        </w:rPr>
      </w:pPr>
      <w:r w:rsidRPr="00383148">
        <w:rPr>
          <w:sz w:val="26"/>
          <w:szCs w:val="26"/>
        </w:rPr>
        <w:t xml:space="preserve">- представления организацией не в полном объеме документов в соответствии с </w:t>
      </w:r>
      <w:hyperlink r:id="rId9" w:history="1">
        <w:r w:rsidRPr="00383148">
          <w:rPr>
            <w:sz w:val="26"/>
            <w:szCs w:val="26"/>
          </w:rPr>
          <w:t>настоящим</w:t>
        </w:r>
      </w:hyperlink>
      <w:r w:rsidRPr="00383148">
        <w:rPr>
          <w:sz w:val="26"/>
          <w:szCs w:val="26"/>
        </w:rPr>
        <w:t xml:space="preserve"> Положением;</w:t>
      </w:r>
    </w:p>
    <w:p w:rsidR="00C32FC9" w:rsidRPr="00383148" w:rsidRDefault="00C32FC9" w:rsidP="001F2A43">
      <w:pPr>
        <w:ind w:firstLine="540"/>
        <w:jc w:val="both"/>
        <w:rPr>
          <w:sz w:val="26"/>
          <w:szCs w:val="26"/>
        </w:rPr>
      </w:pPr>
      <w:r w:rsidRPr="00383148">
        <w:rPr>
          <w:sz w:val="26"/>
          <w:szCs w:val="26"/>
        </w:rPr>
        <w:t>- представления организацией в уполномоченный орган документов, не связанных с выполнением работ, оказанием услуг согласно п. 2 настоящего Положения;</w:t>
      </w:r>
    </w:p>
    <w:p w:rsidR="00C32FC9" w:rsidRPr="00383148" w:rsidRDefault="00C32FC9" w:rsidP="001F2A43">
      <w:pPr>
        <w:ind w:firstLine="540"/>
        <w:jc w:val="both"/>
        <w:rPr>
          <w:sz w:val="26"/>
          <w:szCs w:val="26"/>
        </w:rPr>
      </w:pPr>
      <w:r w:rsidRPr="00383148">
        <w:rPr>
          <w:sz w:val="26"/>
          <w:szCs w:val="26"/>
        </w:rPr>
        <w:t xml:space="preserve">7. В случае отказа в предоставлении субсидии Администрация муниципального образования городского поселения «Город Малоярославец» не позднее 3 дней со дня окончания срока, указанного в </w:t>
      </w:r>
      <w:hyperlink r:id="rId10" w:history="1">
        <w:r w:rsidRPr="00383148">
          <w:rPr>
            <w:sz w:val="26"/>
            <w:szCs w:val="26"/>
          </w:rPr>
          <w:t>пункте 5.3</w:t>
        </w:r>
      </w:hyperlink>
      <w:r w:rsidRPr="00383148">
        <w:rPr>
          <w:sz w:val="26"/>
          <w:szCs w:val="26"/>
        </w:rPr>
        <w:t xml:space="preserve"> Положения, направляет организации письменное уведомление об отказе в предоставлении субсидии.</w:t>
      </w:r>
    </w:p>
    <w:p w:rsidR="00C32FC9" w:rsidRPr="00383148" w:rsidRDefault="00C32FC9" w:rsidP="001F2A43">
      <w:pPr>
        <w:ind w:firstLine="540"/>
        <w:jc w:val="both"/>
        <w:rPr>
          <w:sz w:val="26"/>
          <w:szCs w:val="26"/>
        </w:rPr>
      </w:pPr>
      <w:r w:rsidRPr="00383148">
        <w:rPr>
          <w:sz w:val="26"/>
          <w:szCs w:val="26"/>
        </w:rPr>
        <w:t>8. Отказ в предоставлении субсидии может быть обжалован в порядке, установленном действующим законодательством Российской Федерации.</w:t>
      </w:r>
    </w:p>
    <w:p w:rsidR="00C32FC9" w:rsidRPr="00383148" w:rsidRDefault="00C32FC9" w:rsidP="001F2A43">
      <w:pPr>
        <w:ind w:firstLine="540"/>
        <w:jc w:val="both"/>
        <w:outlineLvl w:val="0"/>
        <w:rPr>
          <w:sz w:val="26"/>
          <w:szCs w:val="26"/>
        </w:rPr>
      </w:pPr>
      <w:r w:rsidRPr="00383148">
        <w:rPr>
          <w:sz w:val="26"/>
          <w:szCs w:val="26"/>
        </w:rPr>
        <w:t xml:space="preserve">9. Претендент на получение субсидии по результатам выполнения работ предоставляет в Администрацию следующий перечень документов (по каждому виду работ), подтверждающих затраты </w:t>
      </w:r>
      <w:r>
        <w:rPr>
          <w:sz w:val="26"/>
          <w:szCs w:val="26"/>
        </w:rPr>
        <w:t>на цели указанные в настоящем Положением</w:t>
      </w:r>
      <w:proofErr w:type="gramStart"/>
      <w:r w:rsidRPr="00383148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  <w:r w:rsidRPr="00383148">
        <w:rPr>
          <w:sz w:val="26"/>
          <w:szCs w:val="26"/>
        </w:rPr>
        <w:t xml:space="preserve"> </w:t>
      </w:r>
    </w:p>
    <w:p w:rsidR="00C32FC9" w:rsidRPr="00383148" w:rsidRDefault="00F666E7" w:rsidP="001F2A43">
      <w:pPr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C32FC9" w:rsidRPr="00383148">
        <w:rPr>
          <w:sz w:val="26"/>
          <w:szCs w:val="26"/>
        </w:rPr>
        <w:t>договор</w:t>
      </w:r>
      <w:r w:rsidR="00C32FC9">
        <w:rPr>
          <w:sz w:val="26"/>
          <w:szCs w:val="26"/>
        </w:rPr>
        <w:t>а</w:t>
      </w:r>
      <w:r w:rsidR="00C32FC9" w:rsidRPr="00383148">
        <w:rPr>
          <w:sz w:val="26"/>
          <w:szCs w:val="26"/>
        </w:rPr>
        <w:t xml:space="preserve"> поставки</w:t>
      </w:r>
      <w:r w:rsidR="00C32FC9">
        <w:rPr>
          <w:sz w:val="26"/>
          <w:szCs w:val="26"/>
        </w:rPr>
        <w:t xml:space="preserve"> и т.д.</w:t>
      </w:r>
      <w:r>
        <w:rPr>
          <w:sz w:val="26"/>
          <w:szCs w:val="26"/>
        </w:rPr>
        <w:t>:</w:t>
      </w:r>
    </w:p>
    <w:p w:rsidR="00C32FC9" w:rsidRPr="007D6E55" w:rsidRDefault="00C32FC9" w:rsidP="001F2A43">
      <w:pPr>
        <w:ind w:firstLine="540"/>
        <w:jc w:val="both"/>
        <w:outlineLvl w:val="0"/>
        <w:rPr>
          <w:sz w:val="26"/>
          <w:szCs w:val="26"/>
        </w:rPr>
      </w:pPr>
      <w:r w:rsidRPr="00383148">
        <w:rPr>
          <w:sz w:val="26"/>
          <w:szCs w:val="26"/>
        </w:rPr>
        <w:t xml:space="preserve">- первичные документы, подтверждающие фактическое выполнение условий </w:t>
      </w:r>
      <w:r w:rsidRPr="007D6E55">
        <w:rPr>
          <w:sz w:val="26"/>
          <w:szCs w:val="26"/>
        </w:rPr>
        <w:t>договора (счет-фактура, товарная накладная).</w:t>
      </w:r>
    </w:p>
    <w:p w:rsidR="00C32FC9" w:rsidRPr="007D6E55" w:rsidRDefault="00C32FC9" w:rsidP="001F2A43">
      <w:pPr>
        <w:tabs>
          <w:tab w:val="left" w:pos="9180"/>
        </w:tabs>
        <w:ind w:firstLine="708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- справку о том, что не находится в процессе ликвидации и в отношении него не возбуждены процедуры в рамках Федерального закона «О несостоятельности (банкротстве)»,</w:t>
      </w:r>
    </w:p>
    <w:p w:rsidR="00C32FC9" w:rsidRPr="007D6E55" w:rsidRDefault="00C32FC9" w:rsidP="001F2A43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7D6E55">
        <w:rPr>
          <w:sz w:val="26"/>
          <w:szCs w:val="26"/>
        </w:rPr>
        <w:t>- заверенную получателем справку с указанием начисленных, удержанных и перечисленных (уплаченных) сумм налога на доходы физических лиц нарастающим итогом с начала текущего года и на дату подачи заявки, а также содержащую подтверждение со стороны получателя субсидий соблюдения требований законодательства по перечислению (уплате) получателем в полном объеме начисленных и удержанных сумм налога на доходы физических лиц после получения субсидии.</w:t>
      </w:r>
      <w:proofErr w:type="gramEnd"/>
    </w:p>
    <w:p w:rsidR="00C32FC9" w:rsidRPr="007D6E55" w:rsidRDefault="00C32FC9" w:rsidP="001F2A43">
      <w:pPr>
        <w:ind w:firstLine="540"/>
        <w:jc w:val="both"/>
        <w:rPr>
          <w:sz w:val="26"/>
          <w:szCs w:val="26"/>
        </w:rPr>
      </w:pPr>
      <w:r w:rsidRPr="007D6E55">
        <w:rPr>
          <w:sz w:val="26"/>
          <w:szCs w:val="26"/>
        </w:rPr>
        <w:lastRenderedPageBreak/>
        <w:t xml:space="preserve">10. </w:t>
      </w:r>
      <w:proofErr w:type="gramStart"/>
      <w:r w:rsidRPr="007D6E55">
        <w:rPr>
          <w:sz w:val="26"/>
          <w:szCs w:val="26"/>
        </w:rPr>
        <w:t>Контроль за</w:t>
      </w:r>
      <w:proofErr w:type="gramEnd"/>
      <w:r w:rsidRPr="007D6E55">
        <w:rPr>
          <w:sz w:val="26"/>
          <w:szCs w:val="26"/>
        </w:rPr>
        <w:t xml:space="preserve"> целевым использованием субсидии и соблюдением условий, установленных при их предоставлении в соответствии с Бюджетным кодексом Российской  Федерации, осуществляет Администрация города.</w:t>
      </w:r>
    </w:p>
    <w:p w:rsidR="00C32FC9" w:rsidRPr="007D6E55" w:rsidRDefault="00C32FC9" w:rsidP="001F2A43">
      <w:pPr>
        <w:ind w:firstLine="540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11. Порядок возврата субсидий.</w:t>
      </w:r>
    </w:p>
    <w:p w:rsidR="00C32FC9" w:rsidRPr="007D6E55" w:rsidRDefault="00C32FC9" w:rsidP="001F2A43">
      <w:pPr>
        <w:tabs>
          <w:tab w:val="left" w:pos="9180"/>
        </w:tabs>
        <w:ind w:firstLine="708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В случае нарушения организацией - получателем субсидии условий предоставления субсидий, установленных настоящим Положением, уполномоченный орган направляет указанной организации письменное уведомление о возврате сре</w:t>
      </w:r>
      <w:proofErr w:type="gramStart"/>
      <w:r w:rsidRPr="007D6E55">
        <w:rPr>
          <w:sz w:val="26"/>
          <w:szCs w:val="26"/>
        </w:rPr>
        <w:t>дств в б</w:t>
      </w:r>
      <w:proofErr w:type="gramEnd"/>
      <w:r w:rsidRPr="007D6E55">
        <w:rPr>
          <w:sz w:val="26"/>
          <w:szCs w:val="26"/>
        </w:rPr>
        <w:t>юджет муниципального образования городского поселения «Город Малоярославец».</w:t>
      </w:r>
    </w:p>
    <w:p w:rsidR="00C32FC9" w:rsidRPr="007D6E55" w:rsidRDefault="00C32FC9" w:rsidP="001F2A43">
      <w:pPr>
        <w:tabs>
          <w:tab w:val="left" w:pos="9360"/>
        </w:tabs>
        <w:ind w:firstLine="540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Возврат средств получателем субсидии, допустившим нарушение условий предоставления субсидий, установленных настоящим Положением, осуществляется в срок не позднее 10 календарных дней с момента установления данных нарушений.</w:t>
      </w:r>
    </w:p>
    <w:p w:rsidR="00C32FC9" w:rsidRPr="007D6E55" w:rsidRDefault="00C32FC9" w:rsidP="001F2A43">
      <w:pPr>
        <w:pStyle w:val="ConsPlusNormal"/>
        <w:ind w:firstLine="540"/>
        <w:jc w:val="both"/>
        <w:rPr>
          <w:sz w:val="26"/>
          <w:szCs w:val="26"/>
        </w:rPr>
      </w:pPr>
      <w:r w:rsidRPr="007D6E55">
        <w:rPr>
          <w:sz w:val="26"/>
          <w:szCs w:val="26"/>
        </w:rPr>
        <w:t xml:space="preserve">12.  Администрация МО ГП «Город Малоярославец» и иные органы, указанные в </w:t>
      </w:r>
      <w:hyperlink r:id="rId11" w:history="1">
        <w:r w:rsidRPr="007D6E55">
          <w:rPr>
            <w:sz w:val="26"/>
            <w:szCs w:val="26"/>
          </w:rPr>
          <w:t>статье 78</w:t>
        </w:r>
      </w:hyperlink>
      <w:r w:rsidRPr="007D6E55">
        <w:rPr>
          <w:sz w:val="26"/>
          <w:szCs w:val="26"/>
        </w:rPr>
        <w:t xml:space="preserve"> Бюджетного кодекса Российской Федерации, осуществляют обязательную проверку условий, целей и порядка предоставления субсидий получателям субсидий.</w:t>
      </w:r>
    </w:p>
    <w:p w:rsidR="00C32FC9" w:rsidRPr="007D6E55" w:rsidRDefault="00C32FC9" w:rsidP="001F2A43">
      <w:pPr>
        <w:pStyle w:val="ConsPlusNormal"/>
        <w:ind w:firstLine="540"/>
        <w:jc w:val="both"/>
        <w:rPr>
          <w:sz w:val="26"/>
          <w:szCs w:val="26"/>
        </w:rPr>
      </w:pPr>
      <w:r w:rsidRPr="007D6E55">
        <w:rPr>
          <w:sz w:val="26"/>
          <w:szCs w:val="26"/>
        </w:rPr>
        <w:t xml:space="preserve">При заключении договора на предоставление субсидии учитываются положения, предусмотренные </w:t>
      </w:r>
      <w:hyperlink r:id="rId12" w:history="1">
        <w:r w:rsidRPr="007D6E55">
          <w:rPr>
            <w:sz w:val="26"/>
            <w:szCs w:val="26"/>
          </w:rPr>
          <w:t>пунктом 5 статьи 78</w:t>
        </w:r>
      </w:hyperlink>
      <w:r w:rsidRPr="007D6E55">
        <w:rPr>
          <w:sz w:val="26"/>
          <w:szCs w:val="26"/>
        </w:rPr>
        <w:t xml:space="preserve"> Бюджетного кодекса Российской Федерации.</w:t>
      </w:r>
    </w:p>
    <w:p w:rsidR="00C32FC9" w:rsidRPr="007D6E55" w:rsidRDefault="00C32FC9" w:rsidP="001F2A43">
      <w:pPr>
        <w:tabs>
          <w:tab w:val="left" w:pos="9360"/>
        </w:tabs>
        <w:ind w:firstLine="540"/>
        <w:jc w:val="both"/>
        <w:rPr>
          <w:sz w:val="26"/>
          <w:szCs w:val="26"/>
        </w:rPr>
      </w:pPr>
      <w:r w:rsidRPr="007D6E55">
        <w:rPr>
          <w:sz w:val="26"/>
          <w:szCs w:val="26"/>
        </w:rPr>
        <w:t>13. В случае нецелевого использования субсидий, неиспользования субсидий, а также представления документов, содержащих недостоверную информацию, получатель субсидии несет ответственность, предусмотренную действующим законодательством.</w:t>
      </w:r>
    </w:p>
    <w:p w:rsidR="00E61E9F" w:rsidRDefault="00E61E9F"/>
    <w:sectPr w:rsidR="00E61E9F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35"/>
    <w:multiLevelType w:val="hybridMultilevel"/>
    <w:tmpl w:val="D47C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6D35"/>
    <w:multiLevelType w:val="hybridMultilevel"/>
    <w:tmpl w:val="BFFA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0951"/>
    <w:multiLevelType w:val="hybridMultilevel"/>
    <w:tmpl w:val="16B2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5A61"/>
    <w:multiLevelType w:val="hybridMultilevel"/>
    <w:tmpl w:val="CAB0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C15CE"/>
    <w:multiLevelType w:val="hybridMultilevel"/>
    <w:tmpl w:val="C4B62A16"/>
    <w:lvl w:ilvl="0" w:tplc="0B122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AB41F2F"/>
    <w:multiLevelType w:val="hybridMultilevel"/>
    <w:tmpl w:val="ABEAD7BA"/>
    <w:lvl w:ilvl="0" w:tplc="F0B4E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2B07"/>
    <w:rsid w:val="000B0A24"/>
    <w:rsid w:val="000F0F49"/>
    <w:rsid w:val="00114FA5"/>
    <w:rsid w:val="00117138"/>
    <w:rsid w:val="001F2A43"/>
    <w:rsid w:val="00215002"/>
    <w:rsid w:val="0026648A"/>
    <w:rsid w:val="00277196"/>
    <w:rsid w:val="003206F3"/>
    <w:rsid w:val="003252F7"/>
    <w:rsid w:val="003E5870"/>
    <w:rsid w:val="0043429D"/>
    <w:rsid w:val="004711F2"/>
    <w:rsid w:val="004B5926"/>
    <w:rsid w:val="00554B07"/>
    <w:rsid w:val="00622AED"/>
    <w:rsid w:val="00687824"/>
    <w:rsid w:val="006C2FA9"/>
    <w:rsid w:val="00742624"/>
    <w:rsid w:val="00801D6F"/>
    <w:rsid w:val="00836ACB"/>
    <w:rsid w:val="00943546"/>
    <w:rsid w:val="009777A5"/>
    <w:rsid w:val="009A19A7"/>
    <w:rsid w:val="009E4C9C"/>
    <w:rsid w:val="009F0EFE"/>
    <w:rsid w:val="00A30EF6"/>
    <w:rsid w:val="00BB341D"/>
    <w:rsid w:val="00BD2296"/>
    <w:rsid w:val="00BE1156"/>
    <w:rsid w:val="00C32FC9"/>
    <w:rsid w:val="00CE2715"/>
    <w:rsid w:val="00D02B07"/>
    <w:rsid w:val="00DC2532"/>
    <w:rsid w:val="00E61E9F"/>
    <w:rsid w:val="00E679BC"/>
    <w:rsid w:val="00E82C3E"/>
    <w:rsid w:val="00EA061E"/>
    <w:rsid w:val="00EC4FF7"/>
    <w:rsid w:val="00EF4E0E"/>
    <w:rsid w:val="00F666E7"/>
    <w:rsid w:val="00FB155A"/>
    <w:rsid w:val="00FC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07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02B0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2B07"/>
    <w:rPr>
      <w:rFonts w:ascii="Times New Roman" w:eastAsia="Times New Roman" w:hAnsi="Times New Roman"/>
      <w:b/>
      <w:sz w:val="28"/>
      <w:szCs w:val="20"/>
    </w:rPr>
  </w:style>
  <w:style w:type="paragraph" w:customStyle="1" w:styleId="ConsNormal">
    <w:name w:val="ConsNormal"/>
    <w:rsid w:val="00D02B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02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B0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32F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D6FA9540777F01F36D4910EABF4D83B371EFEBB9454D05C50D816B9zFm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C73A4A45EB16F748DA037D705747A44949EBD2C8DA19A572FF5A45319C018E11C6CD25C5FFEA4A7D7C44sBkDG" TargetMode="External"/><Relationship Id="rId12" Type="http://schemas.openxmlformats.org/officeDocument/2006/relationships/hyperlink" Target="consultantplus://offline/ref=C03C781C9926F63D412724E3C5882BD43BE7E0424043F93765F716C55D063E6912E91C8F2E59C4F6WCQ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FE3CACCB62A41B80D1E17344FA67322A9B7F4FBD82A0A8F07DFFB23DEE1F58DCCA70A71C85A21C86B62FaBcCH" TargetMode="External"/><Relationship Id="rId11" Type="http://schemas.openxmlformats.org/officeDocument/2006/relationships/hyperlink" Target="consultantplus://offline/ref=C03C781C9926F63D412724E3C5882BD43BE7E0424043F93765F716C55D063E6912E91C8F2E59C3FFWCQ8P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E607EFC5C6E8F9658F013BC2D5633D8E3C9CCB017A18FAC5B9212CF64996B93926EF45CE9BBD2C7B0E9442Q4v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7EFC5C6E8F9658F013BC2D5633D8E3C9CCB017A18FAC5B9212CF64996B93926EF45CE9BBD2C7B0E9445Q4v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1406</Words>
  <Characters>10002</Characters>
  <Application>Microsoft Office Word</Application>
  <DocSecurity>0</DocSecurity>
  <Lines>223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13</cp:revision>
  <cp:lastPrinted>2017-01-19T09:16:00Z</cp:lastPrinted>
  <dcterms:created xsi:type="dcterms:W3CDTF">2017-01-18T13:55:00Z</dcterms:created>
  <dcterms:modified xsi:type="dcterms:W3CDTF">2017-01-19T14:26:00Z</dcterms:modified>
</cp:coreProperties>
</file>