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6A" w:rsidRPr="0033723D" w:rsidRDefault="007E676A" w:rsidP="0033723D">
      <w:pPr>
        <w:jc w:val="right"/>
        <w:rPr>
          <w:rFonts w:ascii="Times New Roman" w:hAnsi="Times New Roman"/>
          <w:bCs/>
          <w:iCs/>
        </w:rPr>
      </w:pPr>
      <w:r w:rsidRPr="0033723D">
        <w:rPr>
          <w:rFonts w:ascii="Times New Roman" w:hAnsi="Times New Roman"/>
          <w:bCs/>
          <w:iCs/>
        </w:rPr>
        <w:t>Приложение №1</w:t>
      </w:r>
    </w:p>
    <w:p w:rsidR="007E676A" w:rsidRPr="0033723D" w:rsidRDefault="00F03852" w:rsidP="0033723D">
      <w:pPr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к</w:t>
      </w:r>
      <w:r w:rsidR="007E676A" w:rsidRPr="0033723D">
        <w:rPr>
          <w:rFonts w:ascii="Times New Roman" w:hAnsi="Times New Roman"/>
          <w:bCs/>
          <w:iCs/>
        </w:rPr>
        <w:t xml:space="preserve"> постановлению администрации</w:t>
      </w:r>
    </w:p>
    <w:p w:rsidR="007E676A" w:rsidRPr="0033723D" w:rsidRDefault="007E676A" w:rsidP="0033723D">
      <w:pPr>
        <w:jc w:val="right"/>
        <w:rPr>
          <w:rFonts w:ascii="Times New Roman" w:hAnsi="Times New Roman"/>
          <w:bCs/>
          <w:iCs/>
        </w:rPr>
      </w:pPr>
      <w:r w:rsidRPr="0033723D">
        <w:rPr>
          <w:rFonts w:ascii="Times New Roman" w:hAnsi="Times New Roman"/>
          <w:bCs/>
          <w:iCs/>
        </w:rPr>
        <w:t>МО ГП «Город Малоярославец»</w:t>
      </w:r>
    </w:p>
    <w:p w:rsidR="007E676A" w:rsidRPr="00AB2237" w:rsidRDefault="0033723D" w:rsidP="0033723D">
      <w:pPr>
        <w:jc w:val="right"/>
        <w:rPr>
          <w:rFonts w:ascii="Times New Roman" w:hAnsi="Times New Roman"/>
          <w:bCs/>
          <w:iCs/>
        </w:rPr>
      </w:pPr>
      <w:r w:rsidRPr="00AB2237">
        <w:rPr>
          <w:rFonts w:ascii="Times New Roman" w:hAnsi="Times New Roman"/>
          <w:bCs/>
          <w:iCs/>
        </w:rPr>
        <w:t xml:space="preserve">от </w:t>
      </w:r>
      <w:r w:rsidR="00F03852">
        <w:rPr>
          <w:rFonts w:ascii="Times New Roman" w:hAnsi="Times New Roman"/>
          <w:bCs/>
          <w:iCs/>
        </w:rPr>
        <w:t>06.11.2019</w:t>
      </w:r>
      <w:r w:rsidR="008E5C5E">
        <w:rPr>
          <w:rFonts w:ascii="Times New Roman" w:hAnsi="Times New Roman"/>
          <w:bCs/>
          <w:iCs/>
          <w:lang w:val="en-US"/>
        </w:rPr>
        <w:t xml:space="preserve"> </w:t>
      </w:r>
      <w:r w:rsidR="00F03852">
        <w:rPr>
          <w:rFonts w:ascii="Times New Roman" w:hAnsi="Times New Roman"/>
          <w:bCs/>
          <w:iCs/>
        </w:rPr>
        <w:t xml:space="preserve">г. </w:t>
      </w:r>
      <w:r w:rsidRPr="00AB2237">
        <w:rPr>
          <w:rFonts w:ascii="Times New Roman" w:hAnsi="Times New Roman"/>
          <w:bCs/>
          <w:iCs/>
        </w:rPr>
        <w:t>№</w:t>
      </w:r>
      <w:r w:rsidR="00F03852">
        <w:rPr>
          <w:rFonts w:ascii="Times New Roman" w:hAnsi="Times New Roman"/>
          <w:bCs/>
          <w:iCs/>
        </w:rPr>
        <w:t>1174</w:t>
      </w:r>
    </w:p>
    <w:p w:rsidR="007E676A" w:rsidRPr="00AB2237" w:rsidRDefault="007E676A" w:rsidP="00CF0FB4">
      <w:pPr>
        <w:jc w:val="center"/>
        <w:rPr>
          <w:rFonts w:ascii="Times New Roman" w:hAnsi="Times New Roman"/>
          <w:b/>
          <w:bCs/>
          <w:iCs/>
        </w:rPr>
      </w:pPr>
    </w:p>
    <w:p w:rsidR="001526AE" w:rsidRPr="00AB2237" w:rsidRDefault="00EE042E" w:rsidP="00CF0FB4">
      <w:pPr>
        <w:jc w:val="center"/>
        <w:rPr>
          <w:rFonts w:ascii="Times New Roman" w:hAnsi="Times New Roman"/>
          <w:b/>
          <w:bCs/>
          <w:iCs/>
        </w:rPr>
      </w:pPr>
      <w:r w:rsidRPr="00AB2237">
        <w:rPr>
          <w:rFonts w:ascii="Times New Roman" w:hAnsi="Times New Roman"/>
          <w:b/>
          <w:bCs/>
          <w:iCs/>
        </w:rPr>
        <w:t>ПАСПОРТ</w:t>
      </w:r>
    </w:p>
    <w:p w:rsidR="00EE042E" w:rsidRPr="00AB2237" w:rsidRDefault="00EE042E" w:rsidP="00CF0FB4">
      <w:pPr>
        <w:jc w:val="center"/>
        <w:rPr>
          <w:rFonts w:ascii="Times New Roman" w:hAnsi="Times New Roman"/>
          <w:b/>
          <w:bCs/>
          <w:iCs/>
        </w:rPr>
      </w:pPr>
      <w:r w:rsidRPr="00AB2237">
        <w:rPr>
          <w:rFonts w:ascii="Times New Roman" w:hAnsi="Times New Roman"/>
          <w:b/>
          <w:bCs/>
          <w:iCs/>
        </w:rPr>
        <w:t>МУНИЦИПАЛЬНОЙ ПРОГРАММЫ</w:t>
      </w:r>
    </w:p>
    <w:p w:rsidR="00CC5CDA" w:rsidRPr="00AB2237" w:rsidRDefault="001E65CD" w:rsidP="00CF0FB4">
      <w:pPr>
        <w:jc w:val="center"/>
        <w:rPr>
          <w:rFonts w:ascii="Times New Roman" w:hAnsi="Times New Roman"/>
          <w:b/>
        </w:rPr>
      </w:pPr>
      <w:r w:rsidRPr="00AB2237">
        <w:rPr>
          <w:rFonts w:ascii="Times New Roman" w:hAnsi="Times New Roman"/>
          <w:b/>
        </w:rPr>
        <w:t>«Энергосбережение и повышение эффективности в муниципальном образовании городское поселение «Город Малоярославец»</w:t>
      </w:r>
    </w:p>
    <w:p w:rsidR="002929DE" w:rsidRPr="00AB2237" w:rsidRDefault="00CC5CDA" w:rsidP="004E164D">
      <w:pPr>
        <w:jc w:val="center"/>
        <w:rPr>
          <w:rFonts w:ascii="Times New Roman" w:hAnsi="Times New Roman"/>
        </w:rPr>
      </w:pPr>
      <w:r w:rsidRPr="00AB2237">
        <w:rPr>
          <w:rFonts w:ascii="Times New Roman" w:hAnsi="Times New Roman"/>
        </w:rPr>
        <w:t>(далее – муниципальная 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7116"/>
      </w:tblGrid>
      <w:tr w:rsidR="00405211" w:rsidRPr="00AB2237" w:rsidTr="008564F5">
        <w:tc>
          <w:tcPr>
            <w:tcW w:w="1390" w:type="pct"/>
            <w:shd w:val="clear" w:color="auto" w:fill="auto"/>
          </w:tcPr>
          <w:p w:rsidR="00405211" w:rsidRPr="00AB2237" w:rsidRDefault="001E65CD" w:rsidP="0067472A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AB2237">
              <w:rPr>
                <w:rFonts w:ascii="Times New Roman" w:hAnsi="Times New Roman" w:cs="Times New Roman"/>
                <w:b w:val="0"/>
                <w:szCs w:val="24"/>
              </w:rPr>
              <w:t>1</w:t>
            </w:r>
            <w:r w:rsidR="00405211" w:rsidRPr="00AB2237">
              <w:rPr>
                <w:rFonts w:ascii="Times New Roman" w:hAnsi="Times New Roman" w:cs="Times New Roman"/>
                <w:b w:val="0"/>
                <w:szCs w:val="24"/>
              </w:rPr>
              <w:t xml:space="preserve">. Ответственный исполнитель </w:t>
            </w:r>
            <w:r w:rsidRPr="00AB2237">
              <w:rPr>
                <w:rFonts w:ascii="Times New Roman" w:hAnsi="Times New Roman" w:cs="Times New Roman"/>
                <w:b w:val="0"/>
                <w:szCs w:val="24"/>
              </w:rPr>
              <w:t xml:space="preserve">муниципальной </w:t>
            </w:r>
            <w:r w:rsidR="00405211" w:rsidRPr="00AB2237">
              <w:rPr>
                <w:rFonts w:ascii="Times New Roman" w:hAnsi="Times New Roman" w:cs="Times New Roman"/>
                <w:b w:val="0"/>
                <w:szCs w:val="24"/>
              </w:rPr>
              <w:t>программы</w:t>
            </w:r>
          </w:p>
        </w:tc>
        <w:tc>
          <w:tcPr>
            <w:tcW w:w="3610" w:type="pct"/>
            <w:shd w:val="clear" w:color="auto" w:fill="auto"/>
          </w:tcPr>
          <w:p w:rsidR="00405211" w:rsidRPr="00AB2237" w:rsidRDefault="00405211" w:rsidP="00AB2237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AB2237">
              <w:rPr>
                <w:rFonts w:ascii="Times New Roman" w:hAnsi="Times New Roman" w:cs="Times New Roman"/>
                <w:b w:val="0"/>
                <w:szCs w:val="24"/>
              </w:rPr>
              <w:t>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</w:t>
            </w:r>
            <w:r w:rsidR="004E164D">
              <w:rPr>
                <w:rFonts w:ascii="Times New Roman" w:hAnsi="Times New Roman" w:cs="Times New Roman"/>
                <w:b w:val="0"/>
                <w:szCs w:val="24"/>
              </w:rPr>
              <w:t xml:space="preserve">          </w:t>
            </w:r>
            <w:r w:rsidR="00CC5CDA" w:rsidRPr="00AB2237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gramStart"/>
            <w:r w:rsidR="00CC5CDA" w:rsidRPr="00AB2237">
              <w:rPr>
                <w:rFonts w:ascii="Times New Roman" w:hAnsi="Times New Roman" w:cs="Times New Roman"/>
                <w:b w:val="0"/>
                <w:szCs w:val="24"/>
              </w:rPr>
              <w:t>(</w:t>
            </w:r>
            <w:r w:rsidR="00AB2237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gramEnd"/>
            <w:r w:rsidR="00AB2237">
              <w:rPr>
                <w:rFonts w:ascii="Times New Roman" w:hAnsi="Times New Roman" w:cs="Times New Roman"/>
                <w:b w:val="0"/>
                <w:szCs w:val="24"/>
              </w:rPr>
              <w:t>далее -</w:t>
            </w:r>
            <w:r w:rsidR="004E164D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CC5CDA" w:rsidRPr="00AB2237">
              <w:rPr>
                <w:rFonts w:ascii="Times New Roman" w:hAnsi="Times New Roman" w:cs="Times New Roman"/>
                <w:b w:val="0"/>
                <w:szCs w:val="24"/>
              </w:rPr>
              <w:t>МО ГП «Город Малоярославец»)</w:t>
            </w:r>
          </w:p>
        </w:tc>
      </w:tr>
    </w:tbl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2740"/>
        <w:gridCol w:w="7116"/>
      </w:tblGrid>
      <w:tr w:rsidR="00405211" w:rsidRPr="00AB2237" w:rsidTr="008564F5">
        <w:tc>
          <w:tcPr>
            <w:tcW w:w="1390" w:type="pct"/>
          </w:tcPr>
          <w:p w:rsidR="00405211" w:rsidRPr="00AB2237" w:rsidRDefault="001E65CD" w:rsidP="0067472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>2</w:t>
            </w:r>
            <w:r w:rsidR="00405211" w:rsidRPr="00AB2237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AB2237">
              <w:rPr>
                <w:rFonts w:ascii="Times New Roman" w:hAnsi="Times New Roman" w:cs="Times New Roman"/>
                <w:szCs w:val="24"/>
              </w:rPr>
              <w:t>Участники</w:t>
            </w:r>
            <w:r w:rsidR="00405211" w:rsidRPr="00AB223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B2237">
              <w:rPr>
                <w:rFonts w:ascii="Times New Roman" w:hAnsi="Times New Roman" w:cs="Times New Roman"/>
                <w:szCs w:val="24"/>
              </w:rPr>
              <w:t xml:space="preserve">муниципальной </w:t>
            </w:r>
            <w:r w:rsidR="00405211" w:rsidRPr="00AB2237">
              <w:rPr>
                <w:rFonts w:ascii="Times New Roman" w:hAnsi="Times New Roman" w:cs="Times New Roman"/>
                <w:szCs w:val="24"/>
              </w:rPr>
              <w:t>программы</w:t>
            </w:r>
          </w:p>
        </w:tc>
        <w:tc>
          <w:tcPr>
            <w:tcW w:w="3610" w:type="pct"/>
          </w:tcPr>
          <w:p w:rsidR="004E164D" w:rsidRDefault="00405211" w:rsidP="00AB2237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>Отдел капитального строит</w:t>
            </w:r>
            <w:r w:rsidR="004E164D">
              <w:rPr>
                <w:rFonts w:ascii="Times New Roman" w:hAnsi="Times New Roman" w:cs="Times New Roman"/>
                <w:szCs w:val="24"/>
              </w:rPr>
              <w:t>ельства и технической инспекции  администрации МО ГП «Город Малоярославец» (далее - ОКС и ТИ)</w:t>
            </w:r>
            <w:r w:rsidR="001E65CD" w:rsidRPr="00AB2237">
              <w:rPr>
                <w:rFonts w:ascii="Times New Roman" w:hAnsi="Times New Roman" w:cs="Times New Roman"/>
                <w:szCs w:val="24"/>
              </w:rPr>
              <w:t>,</w:t>
            </w:r>
            <w:r w:rsidR="0033723D" w:rsidRPr="00AB223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05211" w:rsidRPr="00AB2237" w:rsidRDefault="0033723D" w:rsidP="00AB2237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>отделы администрации,</w:t>
            </w:r>
            <w:r w:rsidR="00405211" w:rsidRPr="00AB223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05211" w:rsidRPr="00AB2237" w:rsidRDefault="00405211" w:rsidP="004E164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>МУП «Коммунальные электрические и тепловые сети»</w:t>
            </w:r>
            <w:r w:rsidR="00055F86" w:rsidRPr="00AB2237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1E65CD" w:rsidRPr="00AB223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E676A" w:rsidRPr="00AB2237">
              <w:rPr>
                <w:rFonts w:ascii="Times New Roman" w:hAnsi="Times New Roman" w:cs="Times New Roman"/>
                <w:szCs w:val="24"/>
              </w:rPr>
              <w:t>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</w:t>
            </w:r>
            <w:r w:rsidR="0033723D" w:rsidRPr="00AB2237">
              <w:rPr>
                <w:rFonts w:ascii="Times New Roman" w:hAnsi="Times New Roman" w:cs="Times New Roman"/>
                <w:szCs w:val="24"/>
              </w:rPr>
              <w:t>ровок (</w:t>
            </w:r>
            <w:r w:rsidR="004E164D">
              <w:rPr>
                <w:rFonts w:ascii="Times New Roman" w:hAnsi="Times New Roman" w:cs="Times New Roman"/>
                <w:szCs w:val="24"/>
              </w:rPr>
              <w:t>далее -</w:t>
            </w:r>
            <w:r w:rsidR="0033723D" w:rsidRPr="00AB2237">
              <w:rPr>
                <w:rFonts w:ascii="Times New Roman" w:hAnsi="Times New Roman" w:cs="Times New Roman"/>
                <w:szCs w:val="24"/>
              </w:rPr>
              <w:t xml:space="preserve"> Организации)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7116"/>
      </w:tblGrid>
      <w:tr w:rsidR="00EE042E" w:rsidRPr="00AB2237" w:rsidTr="008564F5">
        <w:tc>
          <w:tcPr>
            <w:tcW w:w="1390" w:type="pct"/>
            <w:shd w:val="clear" w:color="auto" w:fill="auto"/>
          </w:tcPr>
          <w:p w:rsidR="00EE042E" w:rsidRPr="00AB2237" w:rsidRDefault="00EE042E" w:rsidP="00A4188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1E65CD" w:rsidRPr="00AB2237">
              <w:rPr>
                <w:rFonts w:ascii="Times New Roman" w:hAnsi="Times New Roman" w:cs="Times New Roman"/>
                <w:szCs w:val="24"/>
              </w:rPr>
              <w:t>Цели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EE042E" w:rsidRPr="00AB2237" w:rsidRDefault="005353B0" w:rsidP="00AB223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 xml:space="preserve">Обеспечение рационального использования топливно-энергетических ресурсов за счет реализации энергосберегающих мероприятий </w:t>
            </w:r>
          </w:p>
        </w:tc>
      </w:tr>
      <w:tr w:rsidR="00EE042E" w:rsidRPr="00AB2237" w:rsidTr="008564F5">
        <w:tc>
          <w:tcPr>
            <w:tcW w:w="1390" w:type="pct"/>
            <w:shd w:val="clear" w:color="auto" w:fill="auto"/>
          </w:tcPr>
          <w:p w:rsidR="00EE042E" w:rsidRPr="00AB2237" w:rsidRDefault="00EE042E" w:rsidP="003F013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BF571D" w:rsidRPr="00AB2237">
              <w:rPr>
                <w:rFonts w:ascii="Times New Roman" w:hAnsi="Times New Roman" w:cs="Times New Roman"/>
                <w:szCs w:val="24"/>
              </w:rPr>
              <w:t>Задачи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0F45B3" w:rsidRPr="00AB2237" w:rsidRDefault="00E77184" w:rsidP="00AB22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B2237">
              <w:rPr>
                <w:rFonts w:ascii="Times New Roman" w:eastAsia="TimesNewRomanPSMT" w:hAnsi="Times New Roman"/>
              </w:rPr>
              <w:t xml:space="preserve"> </w:t>
            </w:r>
            <w:r w:rsidR="00765B5A" w:rsidRPr="00AB2237">
              <w:rPr>
                <w:rFonts w:ascii="Times New Roman" w:hAnsi="Times New Roman"/>
              </w:rPr>
              <w:t xml:space="preserve">- </w:t>
            </w:r>
            <w:r w:rsidR="000F45B3" w:rsidRPr="00AB2237">
              <w:rPr>
                <w:rFonts w:ascii="Times New Roman" w:hAnsi="Times New Roman"/>
              </w:rPr>
              <w:t xml:space="preserve">реализация технических мероприятий, направленных на  </w:t>
            </w:r>
            <w:r w:rsidR="00765B5A" w:rsidRPr="00AB2237">
              <w:rPr>
                <w:rFonts w:ascii="Times New Roman" w:hAnsi="Times New Roman"/>
              </w:rPr>
              <w:t>повышение энергетической эффективности систе</w:t>
            </w:r>
            <w:r w:rsidR="000F45B3" w:rsidRPr="00AB2237">
              <w:rPr>
                <w:rFonts w:ascii="Times New Roman" w:hAnsi="Times New Roman"/>
              </w:rPr>
              <w:t>м коммунальной инфраструктуры;</w:t>
            </w:r>
          </w:p>
          <w:p w:rsidR="0034761F" w:rsidRPr="00AB2237" w:rsidRDefault="000F45B3" w:rsidP="00AB22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NewRomanPSMT" w:hAnsi="Times New Roman"/>
              </w:rPr>
            </w:pPr>
            <w:r w:rsidRPr="00AB2237">
              <w:rPr>
                <w:rFonts w:ascii="Times New Roman" w:hAnsi="Times New Roman"/>
              </w:rPr>
              <w:t>- реализация технических  мероприятий, направленных на п</w:t>
            </w:r>
            <w:r w:rsidR="00765B5A" w:rsidRPr="00AB2237">
              <w:rPr>
                <w:rFonts w:ascii="Times New Roman" w:hAnsi="Times New Roman"/>
              </w:rPr>
              <w:t>овышение энергетической эффек</w:t>
            </w:r>
            <w:r w:rsidRPr="00AB2237">
              <w:rPr>
                <w:rFonts w:ascii="Times New Roman" w:hAnsi="Times New Roman"/>
              </w:rPr>
              <w:t xml:space="preserve">тивности систем наружного </w:t>
            </w:r>
            <w:r w:rsidR="00765B5A" w:rsidRPr="00AB2237">
              <w:rPr>
                <w:rFonts w:ascii="Times New Roman" w:hAnsi="Times New Roman"/>
              </w:rPr>
              <w:t>освещения</w:t>
            </w:r>
          </w:p>
        </w:tc>
      </w:tr>
      <w:tr w:rsidR="00EE042E" w:rsidRPr="00AB2237" w:rsidTr="008564F5">
        <w:tc>
          <w:tcPr>
            <w:tcW w:w="1390" w:type="pct"/>
            <w:shd w:val="clear" w:color="auto" w:fill="auto"/>
          </w:tcPr>
          <w:p w:rsidR="00EE042E" w:rsidRPr="00AB2237" w:rsidRDefault="00EE042E" w:rsidP="0034761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34761F" w:rsidRPr="00AB2237">
              <w:rPr>
                <w:rFonts w:ascii="Times New Roman" w:hAnsi="Times New Roman" w:cs="Times New Roman"/>
                <w:szCs w:val="24"/>
              </w:rPr>
              <w:t>Перечень основных мероприятий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34761F" w:rsidRPr="00AB2237" w:rsidRDefault="00280906" w:rsidP="00AB223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>1. Повышение эффективности функционирования коммунального комплекса;</w:t>
            </w:r>
          </w:p>
          <w:p w:rsidR="00280906" w:rsidRPr="00AB2237" w:rsidRDefault="000F45B3" w:rsidP="00AB223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>2.</w:t>
            </w:r>
            <w:r w:rsidR="00280906" w:rsidRPr="00AB2237">
              <w:rPr>
                <w:rFonts w:ascii="Times New Roman" w:hAnsi="Times New Roman" w:cs="Times New Roman"/>
                <w:szCs w:val="24"/>
              </w:rPr>
              <w:t xml:space="preserve"> Проведение мероприятий по </w:t>
            </w:r>
            <w:r w:rsidR="002F1802" w:rsidRPr="00AB2237">
              <w:rPr>
                <w:rFonts w:ascii="Times New Roman" w:hAnsi="Times New Roman" w:cs="Times New Roman"/>
                <w:szCs w:val="24"/>
              </w:rPr>
              <w:t>электроснабжению</w:t>
            </w:r>
          </w:p>
        </w:tc>
      </w:tr>
      <w:tr w:rsidR="00CE5459" w:rsidRPr="00AB2237" w:rsidTr="008564F5">
        <w:tc>
          <w:tcPr>
            <w:tcW w:w="1390" w:type="pct"/>
            <w:shd w:val="clear" w:color="auto" w:fill="auto"/>
          </w:tcPr>
          <w:p w:rsidR="00CE5459" w:rsidRPr="00AB2237" w:rsidRDefault="00CE5459" w:rsidP="0034761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>6. Индикаторы (целевые показатели)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CE5459" w:rsidRPr="00AB2237" w:rsidRDefault="00CE5459" w:rsidP="00CF0FB4">
            <w:pPr>
              <w:ind w:firstLine="0"/>
              <w:jc w:val="left"/>
              <w:rPr>
                <w:rFonts w:ascii="Times New Roman" w:hAnsi="Times New Roman"/>
              </w:rPr>
            </w:pPr>
            <w:r w:rsidRPr="00AB2237">
              <w:rPr>
                <w:rFonts w:ascii="Times New Roman" w:hAnsi="Times New Roman"/>
              </w:rPr>
              <w:t xml:space="preserve">- </w:t>
            </w:r>
            <w:r w:rsidR="002B5F1A" w:rsidRPr="00AB2237">
              <w:rPr>
                <w:rFonts w:ascii="Times New Roman" w:hAnsi="Times New Roman"/>
              </w:rPr>
              <w:t xml:space="preserve">снижение </w:t>
            </w:r>
            <w:r w:rsidRPr="00AB2237">
              <w:rPr>
                <w:rFonts w:ascii="Times New Roman" w:hAnsi="Times New Roman"/>
              </w:rPr>
              <w:t>удельн</w:t>
            </w:r>
            <w:r w:rsidR="002B5F1A" w:rsidRPr="00AB2237">
              <w:rPr>
                <w:rFonts w:ascii="Times New Roman" w:hAnsi="Times New Roman"/>
              </w:rPr>
              <w:t>ого</w:t>
            </w:r>
            <w:r w:rsidRPr="00AB2237">
              <w:rPr>
                <w:rFonts w:ascii="Times New Roman" w:hAnsi="Times New Roman"/>
              </w:rPr>
              <w:t xml:space="preserve"> расход</w:t>
            </w:r>
            <w:r w:rsidR="002B5F1A" w:rsidRPr="00AB2237">
              <w:rPr>
                <w:rFonts w:ascii="Times New Roman" w:hAnsi="Times New Roman"/>
              </w:rPr>
              <w:t>а</w:t>
            </w:r>
            <w:r w:rsidRPr="00AB2237">
              <w:rPr>
                <w:rFonts w:ascii="Times New Roman" w:hAnsi="Times New Roman"/>
              </w:rPr>
              <w:t xml:space="preserve"> топлива на выработку тепловой энергии на котельных;                                                 </w:t>
            </w:r>
            <w:r w:rsidR="007213DE">
              <w:rPr>
                <w:rFonts w:ascii="Times New Roman" w:hAnsi="Times New Roman"/>
              </w:rPr>
              <w:t xml:space="preserve">                      </w:t>
            </w:r>
            <w:r w:rsidRPr="00AB2237">
              <w:rPr>
                <w:rFonts w:ascii="Times New Roman" w:hAnsi="Times New Roman"/>
              </w:rPr>
              <w:t xml:space="preserve">  - доля потерь тепловой энергии при ее передаче в общем объеме переданной тепловой энергии;</w:t>
            </w:r>
          </w:p>
          <w:p w:rsidR="009B3DDC" w:rsidRPr="00AB2237" w:rsidRDefault="009B3DDC" w:rsidP="00CF0FB4">
            <w:pPr>
              <w:ind w:firstLine="0"/>
              <w:jc w:val="left"/>
              <w:rPr>
                <w:rFonts w:ascii="Times New Roman" w:hAnsi="Times New Roman"/>
                <w:color w:val="3B2D36"/>
              </w:rPr>
            </w:pPr>
            <w:r w:rsidRPr="00AB2237">
              <w:rPr>
                <w:rFonts w:ascii="Times New Roman" w:hAnsi="Times New Roman"/>
              </w:rPr>
              <w:t>- д</w:t>
            </w:r>
            <w:r w:rsidRPr="00AB2237">
              <w:rPr>
                <w:rFonts w:ascii="Times New Roman" w:hAnsi="Times New Roman"/>
                <w:color w:val="3B2D36"/>
              </w:rPr>
              <w:t>оля  объемов электрической энергии, расчеты за которую осуществляются с использованием приборов учета, в общем объеме потребленной электрической энергии;</w:t>
            </w:r>
          </w:p>
          <w:p w:rsidR="009B3DDC" w:rsidRPr="00AB2237" w:rsidRDefault="009B3DDC" w:rsidP="00CF0FB4">
            <w:pPr>
              <w:ind w:firstLine="0"/>
              <w:jc w:val="left"/>
              <w:rPr>
                <w:rFonts w:ascii="Times New Roman" w:hAnsi="Times New Roman"/>
                <w:color w:val="3B2D36"/>
              </w:rPr>
            </w:pPr>
            <w:r w:rsidRPr="00AB2237">
              <w:rPr>
                <w:rFonts w:ascii="Times New Roman" w:hAnsi="Times New Roman"/>
                <w:color w:val="3B2D36"/>
              </w:rPr>
              <w:t>- доля  объемов тепловой  энергии, расчеты за которую осуществляются с использованием приборов учета, в общем объеме потребленной тепловой энергии</w:t>
            </w:r>
            <w:r w:rsidR="00E4608F" w:rsidRPr="00AB2237">
              <w:rPr>
                <w:rFonts w:ascii="Times New Roman" w:hAnsi="Times New Roman"/>
                <w:color w:val="3B2D36"/>
              </w:rPr>
              <w:t>;</w:t>
            </w:r>
          </w:p>
          <w:p w:rsidR="00E4608F" w:rsidRPr="00AB2237" w:rsidRDefault="00E4608F" w:rsidP="00CF0FB4">
            <w:pPr>
              <w:ind w:firstLine="0"/>
              <w:jc w:val="left"/>
              <w:rPr>
                <w:rFonts w:ascii="Times New Roman" w:hAnsi="Times New Roman"/>
              </w:rPr>
            </w:pPr>
            <w:r w:rsidRPr="00AB2237">
              <w:rPr>
                <w:rFonts w:ascii="Times New Roman" w:hAnsi="Times New Roman"/>
                <w:color w:val="3B2D36"/>
              </w:rPr>
              <w:t>- доля  объемов воды, расчеты за которую осуществляются с использованием приборов учета, в общем объеме потребленной воды;</w:t>
            </w:r>
          </w:p>
          <w:p w:rsidR="00CE5459" w:rsidRPr="00AB2237" w:rsidRDefault="00CE5459" w:rsidP="00CF0FB4">
            <w:pPr>
              <w:ind w:firstLine="0"/>
              <w:jc w:val="left"/>
              <w:rPr>
                <w:rFonts w:ascii="Times New Roman" w:hAnsi="Times New Roman"/>
              </w:rPr>
            </w:pPr>
            <w:r w:rsidRPr="00AB2237">
              <w:rPr>
                <w:rFonts w:ascii="Times New Roman" w:hAnsi="Times New Roman"/>
              </w:rPr>
              <w:t>- доля современных энергоэффективных светильников в общем количестве светильников;</w:t>
            </w:r>
          </w:p>
          <w:p w:rsidR="00CE5459" w:rsidRPr="00AB2237" w:rsidRDefault="00CE5459" w:rsidP="002B5F1A">
            <w:pPr>
              <w:ind w:firstLine="0"/>
              <w:jc w:val="left"/>
              <w:rPr>
                <w:rFonts w:ascii="Times New Roman" w:hAnsi="Times New Roman"/>
              </w:rPr>
            </w:pPr>
            <w:r w:rsidRPr="00AB2237">
              <w:rPr>
                <w:rFonts w:ascii="Times New Roman" w:hAnsi="Times New Roman"/>
              </w:rPr>
              <w:t xml:space="preserve">- </w:t>
            </w:r>
            <w:r w:rsidR="002B5F1A" w:rsidRPr="00AB2237">
              <w:rPr>
                <w:rFonts w:ascii="Times New Roman" w:hAnsi="Times New Roman"/>
              </w:rPr>
              <w:t>замена электрических сетей и трансформаторов</w:t>
            </w:r>
            <w:r w:rsidRPr="00AB2237">
              <w:rPr>
                <w:rFonts w:ascii="Times New Roman" w:hAnsi="Times New Roman"/>
              </w:rPr>
              <w:t>.</w:t>
            </w:r>
          </w:p>
        </w:tc>
      </w:tr>
      <w:tr w:rsidR="00CE5459" w:rsidRPr="00AB2237" w:rsidTr="008564F5">
        <w:tc>
          <w:tcPr>
            <w:tcW w:w="1390" w:type="pct"/>
            <w:shd w:val="clear" w:color="auto" w:fill="auto"/>
          </w:tcPr>
          <w:p w:rsidR="00CE5459" w:rsidRPr="00AB2237" w:rsidRDefault="00CE5459" w:rsidP="003F013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 xml:space="preserve">7. Сроки и этапы реализации </w:t>
            </w:r>
            <w:r w:rsidRPr="00AB2237">
              <w:rPr>
                <w:rFonts w:ascii="Times New Roman" w:hAnsi="Times New Roman" w:cs="Times New Roman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CE5459" w:rsidRPr="00AB2237" w:rsidRDefault="00CE5459" w:rsidP="00111CF8">
            <w:pPr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AB2237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 2020-2025 г</w:t>
            </w:r>
            <w:r w:rsidR="007C0485" w:rsidRPr="00AB2237">
              <w:rPr>
                <w:rFonts w:ascii="Times New Roman" w:eastAsiaTheme="minorHAnsi" w:hAnsi="Times New Roman"/>
                <w:lang w:eastAsia="en-US"/>
              </w:rPr>
              <w:t>.</w:t>
            </w:r>
            <w:r w:rsidRPr="00AB2237">
              <w:rPr>
                <w:rFonts w:ascii="Times New Roman" w:eastAsiaTheme="minorHAnsi" w:hAnsi="Times New Roman"/>
                <w:lang w:eastAsia="en-US"/>
              </w:rPr>
              <w:t>, в один этап</w:t>
            </w:r>
          </w:p>
        </w:tc>
      </w:tr>
      <w:tr w:rsidR="00CE5459" w:rsidRPr="00AB2237" w:rsidTr="008564F5">
        <w:trPr>
          <w:trHeight w:val="3548"/>
        </w:trPr>
        <w:tc>
          <w:tcPr>
            <w:tcW w:w="1390" w:type="pct"/>
            <w:shd w:val="clear" w:color="auto" w:fill="auto"/>
          </w:tcPr>
          <w:p w:rsidR="00CE5459" w:rsidRPr="00AB2237" w:rsidRDefault="00CE5459" w:rsidP="00F0414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lastRenderedPageBreak/>
              <w:t xml:space="preserve">8. Объемы и источники финансирования муниципальной программы </w:t>
            </w:r>
          </w:p>
        </w:tc>
        <w:tc>
          <w:tcPr>
            <w:tcW w:w="3610" w:type="pct"/>
            <w:shd w:val="clear" w:color="auto" w:fill="auto"/>
          </w:tcPr>
          <w:tbl>
            <w:tblPr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1418"/>
              <w:gridCol w:w="1417"/>
              <w:gridCol w:w="1701"/>
              <w:gridCol w:w="1418"/>
            </w:tblGrid>
            <w:tr w:rsidR="00A34A9F" w:rsidRPr="00AB2237" w:rsidTr="008564F5">
              <w:trPr>
                <w:trHeight w:val="630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8564F5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8564F5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8564F5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8564F5" w:rsidP="008564F5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И</w:t>
                  </w:r>
                  <w:r w:rsidR="00A34A9F" w:rsidRPr="00183BA9">
                    <w:rPr>
                      <w:rFonts w:ascii="Times New Roman" w:hAnsi="Times New Roman"/>
                      <w:color w:val="000000"/>
                    </w:rPr>
                    <w:t>ные источники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8564F5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Всего</w:t>
                  </w:r>
                </w:p>
              </w:tc>
            </w:tr>
            <w:tr w:rsidR="00A34A9F" w:rsidRPr="00AB2237" w:rsidTr="000D7DF0">
              <w:trPr>
                <w:trHeight w:val="343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 xml:space="preserve">2 </w:t>
                  </w:r>
                  <w:r w:rsidR="00183BA9" w:rsidRPr="00183BA9">
                    <w:rPr>
                      <w:rFonts w:ascii="Times New Roman" w:hAnsi="Times New Roman"/>
                      <w:color w:val="000000"/>
                    </w:rPr>
                    <w:t>4</w:t>
                  </w:r>
                  <w:r w:rsidRPr="00183BA9">
                    <w:rPr>
                      <w:rFonts w:ascii="Times New Roman" w:hAnsi="Times New Roman"/>
                      <w:color w:val="000000"/>
                    </w:rPr>
                    <w:t>50,00</w:t>
                  </w:r>
                  <w:r w:rsidR="00183BA9" w:rsidRPr="00183BA9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12 304,51</w:t>
                  </w:r>
                  <w:r w:rsidR="00183BA9" w:rsidRPr="00183BA9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11 036,37</w:t>
                  </w:r>
                  <w:r w:rsidR="008564F5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25</w:t>
                  </w:r>
                  <w:r w:rsidR="008564F5">
                    <w:rPr>
                      <w:rFonts w:ascii="Times New Roman" w:hAnsi="Times New Roman"/>
                      <w:color w:val="000000"/>
                    </w:rPr>
                    <w:t xml:space="preserve"> 7</w:t>
                  </w:r>
                  <w:r w:rsidRPr="00183BA9">
                    <w:rPr>
                      <w:rFonts w:ascii="Times New Roman" w:hAnsi="Times New Roman"/>
                      <w:color w:val="000000"/>
                    </w:rPr>
                    <w:t>90,886</w:t>
                  </w:r>
                </w:p>
              </w:tc>
            </w:tr>
            <w:tr w:rsidR="00A34A9F" w:rsidRPr="00AB2237" w:rsidTr="008564F5">
              <w:trPr>
                <w:trHeight w:val="31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2 250,00</w:t>
                  </w:r>
                  <w:r w:rsidR="00183BA9" w:rsidRPr="00183BA9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12 304,51</w:t>
                  </w:r>
                  <w:r w:rsidR="00183BA9" w:rsidRPr="00183BA9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0D7DF0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93 149,500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0D7DF0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107 704,012</w:t>
                  </w:r>
                </w:p>
              </w:tc>
            </w:tr>
            <w:tr w:rsidR="00A34A9F" w:rsidRPr="00AB2237" w:rsidTr="008564F5">
              <w:trPr>
                <w:trHeight w:val="31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2 250,00</w:t>
                  </w:r>
                  <w:r w:rsidR="00183BA9" w:rsidRPr="00183BA9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12 304,51</w:t>
                  </w:r>
                  <w:r w:rsidR="00183BA9" w:rsidRPr="00183BA9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0D7DF0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52 545,000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0D7DF0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67 099,512</w:t>
                  </w:r>
                </w:p>
              </w:tc>
            </w:tr>
            <w:tr w:rsidR="00A34A9F" w:rsidRPr="00AB2237" w:rsidTr="008564F5">
              <w:trPr>
                <w:trHeight w:val="31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2 990,00</w:t>
                  </w:r>
                  <w:r w:rsidR="00183BA9" w:rsidRPr="00183BA9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0D7DF0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14 145,000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0D7DF0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17 135</w:t>
                  </w:r>
                  <w:r w:rsidR="008564F5">
                    <w:rPr>
                      <w:rFonts w:ascii="Times New Roman" w:hAnsi="Times New Roman"/>
                      <w:color w:val="000000"/>
                    </w:rPr>
                    <w:t>,000</w:t>
                  </w:r>
                </w:p>
              </w:tc>
            </w:tr>
            <w:tr w:rsidR="00A34A9F" w:rsidRPr="00AB2237" w:rsidTr="008564F5">
              <w:trPr>
                <w:trHeight w:val="31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2 990,00</w:t>
                  </w:r>
                  <w:r w:rsidR="00183BA9" w:rsidRPr="00183BA9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0D7DF0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63 745,000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0D7DF0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66 735</w:t>
                  </w:r>
                  <w:r w:rsidR="008564F5">
                    <w:rPr>
                      <w:rFonts w:ascii="Times New Roman" w:hAnsi="Times New Roman"/>
                      <w:color w:val="000000"/>
                    </w:rPr>
                    <w:t>,000</w:t>
                  </w:r>
                </w:p>
              </w:tc>
            </w:tr>
            <w:tr w:rsidR="00A34A9F" w:rsidRPr="00AB2237" w:rsidTr="008564F5">
              <w:trPr>
                <w:trHeight w:val="31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2 990,00</w:t>
                  </w:r>
                  <w:r w:rsidR="00183BA9" w:rsidRPr="00183BA9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2 145,00</w:t>
                  </w:r>
                  <w:r w:rsidR="000D7DF0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8564F5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5 135,000</w:t>
                  </w:r>
                </w:p>
              </w:tc>
            </w:tr>
            <w:tr w:rsidR="00A34A9F" w:rsidRPr="00AB2237" w:rsidTr="008564F5">
              <w:trPr>
                <w:trHeight w:val="31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183BA9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15 9</w:t>
                  </w:r>
                  <w:r w:rsidR="00A34A9F" w:rsidRPr="00183BA9">
                    <w:rPr>
                      <w:rFonts w:ascii="Times New Roman" w:hAnsi="Times New Roman"/>
                      <w:color w:val="000000"/>
                    </w:rPr>
                    <w:t>20,00</w:t>
                  </w:r>
                  <w:r w:rsidRPr="00183BA9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8564F5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36 913,536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A34A9F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83BA9">
                    <w:rPr>
                      <w:rFonts w:ascii="Times New Roman" w:hAnsi="Times New Roman"/>
                      <w:color w:val="000000"/>
                    </w:rPr>
                    <w:t>236</w:t>
                  </w:r>
                  <w:r w:rsidR="008564F5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183BA9">
                    <w:rPr>
                      <w:rFonts w:ascii="Times New Roman" w:hAnsi="Times New Roman"/>
                      <w:color w:val="000000"/>
                    </w:rPr>
                    <w:t>765,874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A9F" w:rsidRPr="00183BA9" w:rsidRDefault="008564F5" w:rsidP="000D7DF0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289 599,410</w:t>
                  </w:r>
                </w:p>
              </w:tc>
            </w:tr>
          </w:tbl>
          <w:p w:rsidR="00CE5459" w:rsidRPr="00AB2237" w:rsidRDefault="00A361B9" w:rsidP="003674C4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AB2237">
              <w:rPr>
                <w:rFonts w:ascii="Times New Roman" w:hAnsi="Times New Roman" w:cs="Times New Roman"/>
                <w:szCs w:val="24"/>
              </w:rPr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2929DE" w:rsidRPr="00AB2237" w:rsidRDefault="002929DE" w:rsidP="002929DE">
      <w:pPr>
        <w:widowControl w:val="0"/>
        <w:shd w:val="clear" w:color="auto" w:fill="FFFFFF"/>
        <w:ind w:right="1" w:firstLine="0"/>
        <w:rPr>
          <w:rFonts w:ascii="Times New Roman" w:hAnsi="Times New Roman"/>
          <w:b/>
          <w:bCs/>
        </w:rPr>
      </w:pPr>
    </w:p>
    <w:p w:rsidR="00EE042E" w:rsidRPr="00AB2237" w:rsidRDefault="00EE042E" w:rsidP="002929DE">
      <w:pPr>
        <w:widowControl w:val="0"/>
        <w:shd w:val="clear" w:color="auto" w:fill="FFFFFF"/>
        <w:ind w:right="1" w:firstLine="0"/>
        <w:jc w:val="center"/>
        <w:rPr>
          <w:rFonts w:ascii="Times New Roman" w:hAnsi="Times New Roman"/>
          <w:b/>
          <w:bCs/>
        </w:rPr>
      </w:pPr>
      <w:r w:rsidRPr="00AB2237">
        <w:rPr>
          <w:rFonts w:ascii="Times New Roman" w:hAnsi="Times New Roman"/>
          <w:b/>
          <w:bCs/>
        </w:rPr>
        <w:t xml:space="preserve">1. </w:t>
      </w:r>
      <w:r w:rsidR="00CC742B" w:rsidRPr="00AB2237">
        <w:rPr>
          <w:rFonts w:ascii="Times New Roman" w:hAnsi="Times New Roman"/>
          <w:b/>
          <w:bCs/>
        </w:rPr>
        <w:t>Общая характеристика сферы реализации муниципальной программы</w:t>
      </w:r>
    </w:p>
    <w:p w:rsidR="005353B0" w:rsidRPr="00AB2237" w:rsidRDefault="005353B0" w:rsidP="008E5C5E">
      <w:pPr>
        <w:pStyle w:val="formattext"/>
        <w:spacing w:before="0" w:beforeAutospacing="0" w:after="0" w:afterAutospacing="0"/>
        <w:ind w:firstLine="708"/>
        <w:jc w:val="both"/>
      </w:pPr>
      <w:r w:rsidRPr="00AB2237">
        <w:rPr>
          <w:color w:val="000000" w:themeColor="text1"/>
        </w:rPr>
        <w:t xml:space="preserve">В </w:t>
      </w:r>
      <w:hyperlink r:id="rId9" w:history="1">
        <w:r w:rsidRPr="00AB2237">
          <w:rPr>
            <w:rStyle w:val="a7"/>
            <w:color w:val="000000" w:themeColor="text1"/>
          </w:rPr>
          <w:t>Энергетической стратегии Российской Федерации  на период до 2030 года</w:t>
        </w:r>
      </w:hyperlink>
      <w:r w:rsidRPr="00AB2237">
        <w:rPr>
          <w:color w:val="000000" w:themeColor="text1"/>
        </w:rPr>
        <w:t xml:space="preserve">, утвержденной </w:t>
      </w:r>
      <w:hyperlink r:id="rId10" w:history="1">
        <w:r w:rsidRPr="00AB2237">
          <w:rPr>
            <w:rStyle w:val="a7"/>
            <w:color w:val="000000" w:themeColor="text1"/>
          </w:rPr>
          <w:t>распоряжением Правительства Российской Федерации от 13.11.2009 N 1715-р</w:t>
        </w:r>
      </w:hyperlink>
      <w:r w:rsidRPr="00AB2237">
        <w:rPr>
          <w:color w:val="000000" w:themeColor="text1"/>
        </w:rPr>
        <w:t>, обозначено, что снижение удельной энергоемкости экономики является центральной задачей энергетической политики России, без решения которой энергетический сектор неизбежно будет сдерживать социально-экономическое развитие страны.</w:t>
      </w:r>
      <w:r w:rsidRPr="00AB2237">
        <w:t xml:space="preserve"> </w:t>
      </w:r>
    </w:p>
    <w:p w:rsidR="005353B0" w:rsidRPr="00AB2237" w:rsidRDefault="005353B0" w:rsidP="008E5C5E">
      <w:pPr>
        <w:pStyle w:val="formattext"/>
        <w:spacing w:before="0" w:beforeAutospacing="0" w:after="0" w:afterAutospacing="0"/>
        <w:ind w:firstLine="708"/>
        <w:jc w:val="both"/>
      </w:pPr>
      <w:r w:rsidRPr="00AB2237">
        <w:t>В целях снижения энергоемкости экономики наряду со структурными изменениями предусматривается интенсивная реализация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5353B0" w:rsidRPr="00AB2237" w:rsidRDefault="005353B0" w:rsidP="008E5C5E">
      <w:pPr>
        <w:pStyle w:val="formattext"/>
        <w:spacing w:before="0" w:beforeAutospacing="0" w:after="0" w:afterAutospacing="0"/>
        <w:ind w:firstLine="708"/>
        <w:jc w:val="both"/>
      </w:pPr>
      <w:r w:rsidRPr="00AB2237">
        <w:t>Целевая направленность настоящей муниципальной 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муниципального образования городское поселение «Город Малоярославец».</w:t>
      </w:r>
    </w:p>
    <w:p w:rsidR="005353B0" w:rsidRPr="00AB2237" w:rsidRDefault="005353B0" w:rsidP="008E5C5E">
      <w:pPr>
        <w:pStyle w:val="formattext"/>
        <w:spacing w:before="0" w:beforeAutospacing="0" w:after="0" w:afterAutospacing="0"/>
        <w:ind w:firstLine="708"/>
        <w:jc w:val="both"/>
      </w:pPr>
      <w:r w:rsidRPr="00AB2237">
        <w:t>Муниципальная программа устанавливает цели и задачи повышения эффективности использования топливно-энергетических ресурсов в общей политике социально-экономического развития Калужской  области и предусматривает мероприятия по решению поставленных задач.</w:t>
      </w:r>
    </w:p>
    <w:p w:rsidR="005353B0" w:rsidRPr="00AB2237" w:rsidRDefault="005353B0" w:rsidP="008E5C5E">
      <w:pPr>
        <w:pStyle w:val="formattext"/>
        <w:spacing w:before="0" w:beforeAutospacing="0" w:after="0" w:afterAutospacing="0"/>
        <w:ind w:firstLine="708"/>
        <w:jc w:val="both"/>
      </w:pPr>
      <w:r w:rsidRPr="00AB2237">
        <w:t>Для решения проблемы необходимо осуществление комплекса мер, направленных на повышение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городское поселение «Город Малоярославец».</w:t>
      </w:r>
    </w:p>
    <w:p w:rsidR="005353B0" w:rsidRPr="00AB2237" w:rsidRDefault="005353B0" w:rsidP="008E5C5E">
      <w:pPr>
        <w:pStyle w:val="formattext"/>
        <w:spacing w:before="0" w:beforeAutospacing="0" w:after="0" w:afterAutospacing="0"/>
        <w:ind w:firstLine="708"/>
        <w:jc w:val="both"/>
      </w:pPr>
      <w:r w:rsidRPr="00AB2237"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муниципальной программы.</w:t>
      </w:r>
    </w:p>
    <w:p w:rsidR="005353B0" w:rsidRPr="00AB2237" w:rsidRDefault="005353B0" w:rsidP="008E5C5E">
      <w:pPr>
        <w:pStyle w:val="formattext"/>
        <w:spacing w:before="0" w:beforeAutospacing="0" w:after="0" w:afterAutospacing="0"/>
        <w:ind w:firstLine="708"/>
        <w:jc w:val="both"/>
      </w:pPr>
      <w:r w:rsidRPr="00AB2237">
        <w:t>В предстоящий период на территории муниципального образования городское поселение «Город Малоярославец» должны быть выполнены установленные Законом требования в части управления процессом энергосбережения, в том числе:</w:t>
      </w:r>
    </w:p>
    <w:p w:rsidR="005353B0" w:rsidRPr="00AB2237" w:rsidRDefault="005353B0" w:rsidP="005353B0">
      <w:pPr>
        <w:pStyle w:val="formattext"/>
        <w:spacing w:before="0" w:beforeAutospacing="0" w:after="0" w:afterAutospacing="0"/>
        <w:jc w:val="both"/>
      </w:pPr>
      <w:r w:rsidRPr="00AB2237"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5353B0" w:rsidRPr="00AB2237" w:rsidRDefault="005353B0" w:rsidP="005353B0">
      <w:pPr>
        <w:pStyle w:val="formattext"/>
        <w:spacing w:before="0" w:beforeAutospacing="0" w:after="0" w:afterAutospacing="0"/>
        <w:jc w:val="both"/>
      </w:pPr>
      <w:r w:rsidRPr="00AB2237">
        <w:t>- проведение энергетических обследований;</w:t>
      </w:r>
    </w:p>
    <w:p w:rsidR="005353B0" w:rsidRPr="00AB2237" w:rsidRDefault="005353B0" w:rsidP="005353B0">
      <w:pPr>
        <w:pStyle w:val="formattext"/>
        <w:spacing w:before="0" w:beforeAutospacing="0" w:after="0" w:afterAutospacing="0"/>
        <w:jc w:val="both"/>
      </w:pPr>
      <w:r w:rsidRPr="00AB2237">
        <w:t>- учет энергетических ресурсов;</w:t>
      </w:r>
    </w:p>
    <w:p w:rsidR="005353B0" w:rsidRPr="00AB2237" w:rsidRDefault="005353B0" w:rsidP="005353B0">
      <w:pPr>
        <w:pStyle w:val="formattext"/>
        <w:spacing w:before="0" w:beforeAutospacing="0" w:after="0" w:afterAutospacing="0"/>
        <w:jc w:val="both"/>
      </w:pPr>
      <w:r w:rsidRPr="00AB2237">
        <w:t>- ведение энергетических паспортов;</w:t>
      </w:r>
    </w:p>
    <w:p w:rsidR="005353B0" w:rsidRPr="00AB2237" w:rsidRDefault="005353B0" w:rsidP="005353B0">
      <w:pPr>
        <w:pStyle w:val="formattext"/>
        <w:spacing w:before="0" w:beforeAutospacing="0" w:after="0" w:afterAutospacing="0"/>
        <w:jc w:val="both"/>
      </w:pPr>
      <w:r w:rsidRPr="00AB2237">
        <w:t>- нормирование потребления энергетических ресурсов.</w:t>
      </w:r>
    </w:p>
    <w:p w:rsidR="005353B0" w:rsidRPr="00AB2237" w:rsidRDefault="005353B0" w:rsidP="008E5C5E">
      <w:pPr>
        <w:pStyle w:val="formattext"/>
        <w:spacing w:before="0" w:beforeAutospacing="0" w:after="0" w:afterAutospacing="0"/>
        <w:ind w:firstLine="708"/>
        <w:jc w:val="both"/>
      </w:pPr>
      <w:r w:rsidRPr="00AB2237"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</w:t>
      </w:r>
      <w:r w:rsidRPr="00AB2237">
        <w:lastRenderedPageBreak/>
        <w:t>экономического развития муниципального образования городское поселение «Город Малоярославец"</w:t>
      </w:r>
    </w:p>
    <w:p w:rsidR="005353B0" w:rsidRPr="00AB2237" w:rsidRDefault="00EE042E" w:rsidP="008E5C5E">
      <w:pPr>
        <w:shd w:val="clear" w:color="auto" w:fill="FFFFFF"/>
        <w:ind w:right="6" w:firstLine="708"/>
        <w:jc w:val="center"/>
        <w:rPr>
          <w:rFonts w:ascii="Times New Roman" w:hAnsi="Times New Roman"/>
          <w:spacing w:val="-1"/>
        </w:rPr>
      </w:pPr>
      <w:r w:rsidRPr="00AB2237">
        <w:rPr>
          <w:rFonts w:ascii="Times New Roman" w:hAnsi="Times New Roman"/>
          <w:b/>
          <w:bCs/>
        </w:rPr>
        <w:t>2. Основные цели и задачи</w:t>
      </w:r>
      <w:r w:rsidR="005353B0" w:rsidRPr="00AB2237">
        <w:rPr>
          <w:rFonts w:ascii="Times New Roman" w:hAnsi="Times New Roman"/>
          <w:b/>
          <w:bCs/>
        </w:rPr>
        <w:t xml:space="preserve"> муниципальной  п</w:t>
      </w:r>
      <w:r w:rsidRPr="00AB2237">
        <w:rPr>
          <w:rFonts w:ascii="Times New Roman" w:hAnsi="Times New Roman"/>
          <w:b/>
          <w:bCs/>
        </w:rPr>
        <w:t>рограммы</w:t>
      </w:r>
    </w:p>
    <w:p w:rsidR="00EE042E" w:rsidRPr="00AB2237" w:rsidRDefault="00EE042E" w:rsidP="008E5C5E">
      <w:pPr>
        <w:shd w:val="clear" w:color="auto" w:fill="FFFFFF"/>
        <w:ind w:right="6" w:firstLine="708"/>
        <w:rPr>
          <w:rFonts w:ascii="Times New Roman" w:hAnsi="Times New Roman"/>
          <w:b/>
          <w:bCs/>
        </w:rPr>
      </w:pPr>
      <w:r w:rsidRPr="00AB2237">
        <w:rPr>
          <w:rFonts w:ascii="Times New Roman" w:hAnsi="Times New Roman"/>
          <w:spacing w:val="-3"/>
        </w:rPr>
        <w:t xml:space="preserve">Основной целью </w:t>
      </w:r>
      <w:r w:rsidR="005353B0" w:rsidRPr="00AB2237">
        <w:rPr>
          <w:rFonts w:ascii="Times New Roman" w:hAnsi="Times New Roman"/>
          <w:spacing w:val="-3"/>
        </w:rPr>
        <w:t>муниципальной п</w:t>
      </w:r>
      <w:r w:rsidRPr="00AB2237">
        <w:rPr>
          <w:rFonts w:ascii="Times New Roman" w:hAnsi="Times New Roman"/>
          <w:spacing w:val="-3"/>
        </w:rPr>
        <w:t xml:space="preserve">рограммы является </w:t>
      </w:r>
      <w:r w:rsidR="005353B0" w:rsidRPr="00AB2237">
        <w:rPr>
          <w:rFonts w:ascii="Times New Roman" w:hAnsi="Times New Roman"/>
          <w:spacing w:val="-3"/>
        </w:rPr>
        <w:t>о</w:t>
      </w:r>
      <w:r w:rsidR="005353B0" w:rsidRPr="00AB2237">
        <w:rPr>
          <w:rFonts w:ascii="Times New Roman" w:hAnsi="Times New Roman"/>
        </w:rPr>
        <w:t xml:space="preserve">беспечение рационального использования топливно-энергетических ресурсов за счет реализации энергосберегающих мероприятий. </w:t>
      </w:r>
    </w:p>
    <w:p w:rsidR="000F45B3" w:rsidRPr="00AB2237" w:rsidRDefault="005353B0" w:rsidP="008E5C5E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AB2237">
        <w:rPr>
          <w:rFonts w:ascii="Times New Roman" w:hAnsi="Times New Roman"/>
        </w:rPr>
        <w:t>Достижение этой цели может быть обеспечено за счет решения основн</w:t>
      </w:r>
      <w:r w:rsidR="00E77184" w:rsidRPr="00AB2237">
        <w:rPr>
          <w:rFonts w:ascii="Times New Roman" w:hAnsi="Times New Roman"/>
        </w:rPr>
        <w:t>ых задач:</w:t>
      </w:r>
      <w:r w:rsidR="000F45B3" w:rsidRPr="00AB2237">
        <w:rPr>
          <w:rFonts w:ascii="Times New Roman" w:hAnsi="Times New Roman"/>
        </w:rPr>
        <w:t xml:space="preserve"> </w:t>
      </w:r>
    </w:p>
    <w:p w:rsidR="000F45B3" w:rsidRPr="00AB2237" w:rsidRDefault="000F45B3" w:rsidP="000F45B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B2237">
        <w:rPr>
          <w:rFonts w:ascii="Times New Roman" w:hAnsi="Times New Roman"/>
        </w:rPr>
        <w:t>- реализация технических мероприятий, направленных на  повышение энергетической эффективности систем коммунальной инфраструктуры;</w:t>
      </w:r>
    </w:p>
    <w:p w:rsidR="00E77184" w:rsidRPr="00AB2237" w:rsidRDefault="000F45B3" w:rsidP="000F45B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B2237">
        <w:rPr>
          <w:rFonts w:ascii="Times New Roman" w:hAnsi="Times New Roman"/>
        </w:rPr>
        <w:t>- реализация технических  мероприятий, направленных на повышение энергетической эффективности систем наружного освещения</w:t>
      </w:r>
    </w:p>
    <w:p w:rsidR="00A0318F" w:rsidRDefault="00A0318F" w:rsidP="008E5C5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AB2237">
        <w:rPr>
          <w:rFonts w:ascii="Times New Roman" w:hAnsi="Times New Roman"/>
        </w:rPr>
        <w:t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</w:t>
      </w:r>
      <w:r w:rsidR="008E5C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29DE" w:rsidRDefault="002929DE" w:rsidP="00AB2237">
      <w:pPr>
        <w:ind w:firstLine="0"/>
        <w:rPr>
          <w:rFonts w:ascii="Times New Roman" w:hAnsi="Times New Roman"/>
          <w:sz w:val="28"/>
          <w:szCs w:val="28"/>
        </w:rPr>
        <w:sectPr w:rsidR="002929DE" w:rsidSect="008E5C5E">
          <w:pgSz w:w="11909" w:h="16834"/>
          <w:pgMar w:top="851" w:right="851" w:bottom="851" w:left="1418" w:header="709" w:footer="709" w:gutter="0"/>
          <w:cols w:space="708"/>
          <w:docGrid w:linePitch="360"/>
        </w:sectPr>
      </w:pPr>
    </w:p>
    <w:p w:rsidR="00A0318F" w:rsidRPr="00AB2237" w:rsidRDefault="00A0318F" w:rsidP="00A031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37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0318F" w:rsidRPr="00AB2237" w:rsidRDefault="00A0318F" w:rsidP="00A031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37">
        <w:rPr>
          <w:rFonts w:ascii="Times New Roman" w:hAnsi="Times New Roman" w:cs="Times New Roman"/>
          <w:b/>
          <w:sz w:val="24"/>
          <w:szCs w:val="24"/>
        </w:rPr>
        <w:t>ОБ ИНДИКАТОРАХ МУНИЦИПАЛЬНОЙ ПРОГРАММЫ (ПОКАЗАТЕЛЯХ</w:t>
      </w:r>
      <w:proofErr w:type="gramStart"/>
      <w:r w:rsidRPr="00AB2237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AB2237">
        <w:rPr>
          <w:rFonts w:ascii="Times New Roman" w:hAnsi="Times New Roman" w:cs="Times New Roman"/>
          <w:b/>
          <w:sz w:val="24"/>
          <w:szCs w:val="24"/>
        </w:rPr>
        <w:t xml:space="preserve"> И ИХ ЗНАЧЕНИЯХ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50"/>
        <w:gridCol w:w="2741"/>
        <w:gridCol w:w="1096"/>
        <w:gridCol w:w="1645"/>
        <w:gridCol w:w="1783"/>
        <w:gridCol w:w="1234"/>
        <w:gridCol w:w="1372"/>
        <w:gridCol w:w="1234"/>
        <w:gridCol w:w="1234"/>
        <w:gridCol w:w="1096"/>
        <w:gridCol w:w="1096"/>
        <w:gridCol w:w="267"/>
      </w:tblGrid>
      <w:tr w:rsidR="00A0318F" w:rsidRPr="00056151" w:rsidTr="008E5C5E">
        <w:tc>
          <w:tcPr>
            <w:tcW w:w="179" w:type="pct"/>
            <w:vMerge w:val="restart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893" w:type="pct"/>
            <w:vMerge w:val="restart"/>
          </w:tcPr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357" w:type="pct"/>
            <w:vMerge w:val="restart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1" w:type="pct"/>
            <w:gridSpan w:val="9"/>
          </w:tcPr>
          <w:p w:rsidR="00A0318F" w:rsidRPr="00AB2237" w:rsidRDefault="00A0318F" w:rsidP="008E5C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A0318F" w:rsidRPr="00056151" w:rsidTr="008E5C5E">
        <w:tc>
          <w:tcPr>
            <w:tcW w:w="179" w:type="pct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</w:tcPr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581" w:type="pct"/>
            <w:vMerge w:val="restart"/>
          </w:tcPr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454" w:type="pct"/>
            <w:gridSpan w:val="7"/>
          </w:tcPr>
          <w:p w:rsidR="00A0318F" w:rsidRPr="00AB2237" w:rsidRDefault="00A0318F" w:rsidP="008E5C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0318F" w:rsidRPr="00056151" w:rsidTr="008E5C5E">
        <w:tc>
          <w:tcPr>
            <w:tcW w:w="179" w:type="pct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7" w:type="pct"/>
          </w:tcPr>
          <w:p w:rsidR="00A0318F" w:rsidRPr="00AB2237" w:rsidRDefault="00A0318F" w:rsidP="008E5C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02" w:type="pct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2" w:type="pct"/>
          </w:tcPr>
          <w:p w:rsidR="00A0318F" w:rsidRPr="00AB2237" w:rsidRDefault="00A0318F" w:rsidP="008E5C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57" w:type="pct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7" w:type="pct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6" w:type="pct"/>
          </w:tcPr>
          <w:p w:rsidR="00A0318F" w:rsidRPr="00056151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8F" w:rsidRPr="00056151" w:rsidTr="008E5C5E">
        <w:tc>
          <w:tcPr>
            <w:tcW w:w="179" w:type="pct"/>
            <w:tcBorders>
              <w:top w:val="single" w:sz="4" w:space="0" w:color="auto"/>
            </w:tcBorders>
          </w:tcPr>
          <w:p w:rsidR="00A0318F" w:rsidRPr="00AB2237" w:rsidRDefault="00BC4FE9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1" w:type="pct"/>
            <w:gridSpan w:val="11"/>
            <w:tcBorders>
              <w:top w:val="single" w:sz="4" w:space="0" w:color="auto"/>
            </w:tcBorders>
          </w:tcPr>
          <w:p w:rsidR="00A0318F" w:rsidRPr="00AB2237" w:rsidRDefault="00E23738" w:rsidP="00873A16">
            <w:pPr>
              <w:ind w:firstLine="0"/>
              <w:jc w:val="center"/>
              <w:rPr>
                <w:rFonts w:ascii="Times New Roman" w:eastAsia="TimesNewRomanPSMT" w:hAnsi="Times New Roman"/>
              </w:rPr>
            </w:pPr>
            <w:r w:rsidRPr="00AB2237">
              <w:rPr>
                <w:rFonts w:ascii="Times New Roman" w:eastAsiaTheme="minorHAnsi" w:hAnsi="Times New Roman"/>
                <w:lang w:eastAsia="en-US"/>
              </w:rPr>
              <w:t xml:space="preserve">Задача </w:t>
            </w:r>
            <w:r w:rsidR="00A0318F" w:rsidRPr="00AB223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B2237">
              <w:rPr>
                <w:rFonts w:ascii="Times New Roman" w:eastAsiaTheme="minorHAnsi" w:hAnsi="Times New Roman"/>
                <w:lang w:eastAsia="en-US"/>
              </w:rPr>
              <w:t>Р</w:t>
            </w:r>
            <w:r w:rsidRPr="00AB2237">
              <w:rPr>
                <w:rFonts w:ascii="Times New Roman" w:hAnsi="Times New Roman"/>
              </w:rPr>
              <w:t>еализация технических мероприятий, направленных на  повышение энергетической эффективности систем коммунальной инфраструктуры</w:t>
            </w:r>
          </w:p>
        </w:tc>
      </w:tr>
      <w:tr w:rsidR="001A1B9B" w:rsidRPr="00056151" w:rsidTr="008E5C5E">
        <w:tc>
          <w:tcPr>
            <w:tcW w:w="179" w:type="pct"/>
            <w:tcBorders>
              <w:top w:val="single" w:sz="4" w:space="0" w:color="auto"/>
            </w:tcBorders>
          </w:tcPr>
          <w:p w:rsidR="001A1B9B" w:rsidRPr="00AB2237" w:rsidRDefault="001A1B9B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:rsidR="001A1B9B" w:rsidRPr="00AB2237" w:rsidRDefault="007213DE" w:rsidP="007E1139">
            <w:pPr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С</w:t>
            </w:r>
            <w:r w:rsidR="001A1B9B" w:rsidRPr="00AB2237">
              <w:rPr>
                <w:rFonts w:ascii="Times New Roman" w:hAnsi="Times New Roman"/>
              </w:rPr>
              <w:t>нижение удельного расхода топлива на выработку тепловой энергии на котельных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1A1B9B" w:rsidRPr="00AB2237" w:rsidRDefault="001A1B9B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%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:rsidR="001A1B9B" w:rsidRPr="00AB2237" w:rsidRDefault="001A1B9B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+ 3,11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:rsidR="001A1B9B" w:rsidRPr="00AB2237" w:rsidRDefault="001A1B9B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- 0,6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1A1B9B" w:rsidRPr="00AB2237" w:rsidRDefault="00D461DE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right w:val="single" w:sz="4" w:space="0" w:color="auto"/>
            </w:tcBorders>
          </w:tcPr>
          <w:p w:rsidR="001A1B9B" w:rsidRPr="00AB2237" w:rsidRDefault="001A1B9B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:rsidR="001A1B9B" w:rsidRPr="00AB2237" w:rsidRDefault="001A1B9B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1A1B9B" w:rsidRPr="00AB2237" w:rsidRDefault="001A1B9B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1A1B9B" w:rsidRPr="00AB2237" w:rsidRDefault="001A1B9B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1A1B9B" w:rsidRPr="00AB2237" w:rsidRDefault="001A1B9B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single" w:sz="4" w:space="0" w:color="auto"/>
            </w:tcBorders>
          </w:tcPr>
          <w:p w:rsidR="001A1B9B" w:rsidRPr="00056151" w:rsidRDefault="001A1B9B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8F" w:rsidRPr="00056151" w:rsidTr="008E5C5E">
        <w:tc>
          <w:tcPr>
            <w:tcW w:w="179" w:type="pct"/>
            <w:tcBorders>
              <w:top w:val="single" w:sz="4" w:space="0" w:color="auto"/>
            </w:tcBorders>
          </w:tcPr>
          <w:p w:rsidR="00A0318F" w:rsidRPr="00AB2237" w:rsidRDefault="00BC4FE9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318F" w:rsidRPr="00AB2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:rsidR="00A0318F" w:rsidRPr="00AB2237" w:rsidRDefault="007213DE" w:rsidP="00380E84">
            <w:pPr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Д</w:t>
            </w:r>
            <w:r w:rsidR="00380E84" w:rsidRPr="00AB2237">
              <w:rPr>
                <w:rFonts w:ascii="Times New Roman" w:hAnsi="Times New Roman"/>
              </w:rPr>
              <w:t>оля потерь тепловой энергии при ее передаче в общем объеме переданной тепловой энергии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447" w:type="pct"/>
            <w:tcBorders>
              <w:top w:val="single" w:sz="4" w:space="0" w:color="auto"/>
              <w:right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:rsidR="00A0318F" w:rsidRPr="00056151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F1A" w:rsidRPr="00056151" w:rsidTr="008E5C5E">
        <w:tc>
          <w:tcPr>
            <w:tcW w:w="179" w:type="pct"/>
            <w:tcBorders>
              <w:top w:val="single" w:sz="4" w:space="0" w:color="auto"/>
            </w:tcBorders>
          </w:tcPr>
          <w:p w:rsidR="002B5F1A" w:rsidRPr="00AB2237" w:rsidRDefault="002B5F1A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:rsidR="002B5F1A" w:rsidRPr="00AB2237" w:rsidRDefault="002B5F1A" w:rsidP="00873A1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color w:val="3B2D36"/>
              </w:rPr>
            </w:pPr>
            <w:r w:rsidRPr="00AB2237">
              <w:rPr>
                <w:rFonts w:ascii="Times New Roman" w:hAnsi="Times New Roman"/>
                <w:color w:val="3B2D36"/>
              </w:rPr>
              <w:t xml:space="preserve">Доля  объемов электрической энергии, расчеты за которую осуществляются с использованием приборов учета, в общем объеме потребленной электрической энергии 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2B5F1A" w:rsidRPr="00AB2237" w:rsidRDefault="002B5F1A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:rsidR="002B5F1A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:rsidR="002B5F1A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B5F1A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right w:val="single" w:sz="4" w:space="0" w:color="auto"/>
            </w:tcBorders>
          </w:tcPr>
          <w:p w:rsidR="002B5F1A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:rsidR="002B5F1A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B5F1A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2B5F1A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2B5F1A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:rsidR="002B5F1A" w:rsidRPr="00056151" w:rsidRDefault="002B5F1A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17" w:rsidRPr="00AB2237" w:rsidTr="008E5C5E">
        <w:tc>
          <w:tcPr>
            <w:tcW w:w="179" w:type="pct"/>
            <w:tcBorders>
              <w:top w:val="single" w:sz="4" w:space="0" w:color="auto"/>
            </w:tcBorders>
          </w:tcPr>
          <w:p w:rsidR="00435417" w:rsidRPr="00AB2237" w:rsidRDefault="00873A16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:rsidR="00435417" w:rsidRPr="00AB2237" w:rsidRDefault="00873A16" w:rsidP="00873A1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color w:val="3B2D36"/>
              </w:rPr>
            </w:pPr>
            <w:r w:rsidRPr="00AB2237">
              <w:rPr>
                <w:rFonts w:ascii="Times New Roman" w:hAnsi="Times New Roman"/>
                <w:color w:val="3B2D36"/>
              </w:rPr>
              <w:t xml:space="preserve">Доля  объемов тепловой  энергии, расчеты за которую осуществляются с использованием приборов учета, в общем объеме потребленной тепловой энергии 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435417" w:rsidRPr="00AB2237" w:rsidRDefault="00873A16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7" w:type="pct"/>
            <w:tcBorders>
              <w:top w:val="single" w:sz="4" w:space="0" w:color="auto"/>
              <w:right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:rsidR="00435417" w:rsidRPr="00AB2237" w:rsidRDefault="00435417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17" w:rsidRPr="00AB2237" w:rsidTr="008E5C5E">
        <w:tc>
          <w:tcPr>
            <w:tcW w:w="179" w:type="pct"/>
            <w:tcBorders>
              <w:top w:val="single" w:sz="4" w:space="0" w:color="auto"/>
            </w:tcBorders>
          </w:tcPr>
          <w:p w:rsidR="00435417" w:rsidRPr="00AB2237" w:rsidRDefault="00873A16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:rsidR="00435417" w:rsidRPr="00AB2237" w:rsidRDefault="00873A16" w:rsidP="00380E84">
            <w:pPr>
              <w:ind w:firstLine="0"/>
              <w:jc w:val="left"/>
              <w:rPr>
                <w:rFonts w:ascii="Times New Roman" w:hAnsi="Times New Roman"/>
              </w:rPr>
            </w:pPr>
            <w:r w:rsidRPr="00AB2237">
              <w:rPr>
                <w:rFonts w:ascii="Times New Roman" w:hAnsi="Times New Roman"/>
                <w:color w:val="3B2D36"/>
              </w:rPr>
              <w:t xml:space="preserve">Доля  объемов воды, расчеты за которую осуществляются с использованием приборов учета, в общем объеме потребленной воды 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435417" w:rsidRPr="00AB2237" w:rsidRDefault="00873A16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7" w:type="pct"/>
            <w:tcBorders>
              <w:top w:val="single" w:sz="4" w:space="0" w:color="auto"/>
              <w:right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435417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:rsidR="00435417" w:rsidRPr="00AB2237" w:rsidRDefault="00435417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18F" w:rsidRPr="00AB2237" w:rsidTr="008E5C5E">
        <w:tc>
          <w:tcPr>
            <w:tcW w:w="5000" w:type="pct"/>
            <w:gridSpan w:val="12"/>
            <w:tcBorders>
              <w:top w:val="single" w:sz="4" w:space="0" w:color="auto"/>
            </w:tcBorders>
          </w:tcPr>
          <w:p w:rsidR="00A0318F" w:rsidRPr="00AB2237" w:rsidRDefault="00BC4FE9" w:rsidP="002B5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0318F"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Задача  </w:t>
            </w: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технических  мероприятий, направленных на повышение энергетической эффективности систем </w:t>
            </w:r>
            <w:r w:rsidR="002B5F1A" w:rsidRPr="00AB2237">
              <w:rPr>
                <w:rFonts w:ascii="Times New Roman" w:hAnsi="Times New Roman" w:cs="Times New Roman"/>
                <w:sz w:val="24"/>
                <w:szCs w:val="24"/>
              </w:rPr>
              <w:t>электроснабжения</w:t>
            </w:r>
          </w:p>
        </w:tc>
      </w:tr>
      <w:tr w:rsidR="00A0318F" w:rsidRPr="00AB2237" w:rsidTr="008E5C5E">
        <w:tc>
          <w:tcPr>
            <w:tcW w:w="179" w:type="pct"/>
            <w:tcBorders>
              <w:top w:val="single" w:sz="4" w:space="0" w:color="auto"/>
            </w:tcBorders>
          </w:tcPr>
          <w:p w:rsidR="00A0318F" w:rsidRPr="00AB2237" w:rsidRDefault="00BC4FE9" w:rsidP="00BC4F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0318F" w:rsidRPr="00AB2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:rsidR="00A0318F" w:rsidRPr="00AB2237" w:rsidRDefault="00873A16" w:rsidP="00BC4FE9">
            <w:pPr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AB2237">
              <w:rPr>
                <w:rFonts w:ascii="Times New Roman" w:hAnsi="Times New Roman"/>
              </w:rPr>
              <w:t>Д</w:t>
            </w:r>
            <w:r w:rsidR="00BC4FE9" w:rsidRPr="00AB2237">
              <w:rPr>
                <w:rFonts w:ascii="Times New Roman" w:hAnsi="Times New Roman"/>
              </w:rPr>
              <w:t>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7" w:type="pct"/>
            <w:tcBorders>
              <w:top w:val="single" w:sz="4" w:space="0" w:color="auto"/>
              <w:right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18F" w:rsidRPr="00AB2237" w:rsidTr="008E5C5E">
        <w:tc>
          <w:tcPr>
            <w:tcW w:w="179" w:type="pct"/>
          </w:tcPr>
          <w:p w:rsidR="00A0318F" w:rsidRPr="00AB2237" w:rsidRDefault="00BC4FE9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" w:type="pct"/>
          </w:tcPr>
          <w:p w:rsidR="00A0318F" w:rsidRPr="00AB2237" w:rsidRDefault="002B5F1A" w:rsidP="00BC4FE9">
            <w:pPr>
              <w:pStyle w:val="formattext"/>
            </w:pPr>
            <w:r w:rsidRPr="00AB2237">
              <w:t>Замена электрических сетей и трансформаторов</w:t>
            </w:r>
          </w:p>
        </w:tc>
        <w:tc>
          <w:tcPr>
            <w:tcW w:w="357" w:type="pct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536" w:type="pct"/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" w:type="pct"/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" w:type="pct"/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" w:type="pct"/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pct"/>
          </w:tcPr>
          <w:p w:rsidR="00A0318F" w:rsidRPr="00AB2237" w:rsidRDefault="002B5F1A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" w:type="pct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18F" w:rsidRPr="00AB2237" w:rsidRDefault="00A0318F" w:rsidP="00A0318F">
      <w:pPr>
        <w:rPr>
          <w:rFonts w:ascii="Times New Roman" w:hAnsi="Times New Roman"/>
        </w:rPr>
        <w:sectPr w:rsidR="00A0318F" w:rsidRPr="00AB2237" w:rsidSect="008E5C5E">
          <w:pgSz w:w="16834" w:h="11909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A673C3" w:rsidRPr="00AB2237" w:rsidRDefault="00A0318F" w:rsidP="00A673C3">
      <w:pPr>
        <w:jc w:val="center"/>
        <w:rPr>
          <w:rFonts w:ascii="Times New Roman" w:hAnsi="Times New Roman"/>
          <w:b/>
        </w:rPr>
      </w:pPr>
      <w:r w:rsidRPr="00AB2237">
        <w:rPr>
          <w:rFonts w:ascii="Times New Roman" w:hAnsi="Times New Roman"/>
          <w:b/>
        </w:rPr>
        <w:lastRenderedPageBreak/>
        <w:t>3. Обобщенная характеристика основных мероприятий муниципальной программы.</w:t>
      </w:r>
    </w:p>
    <w:p w:rsidR="001F3523" w:rsidRPr="00AB2237" w:rsidRDefault="00A0318F" w:rsidP="008E5C5E">
      <w:pPr>
        <w:rPr>
          <w:rFonts w:ascii="Times New Roman" w:hAnsi="Times New Roman"/>
        </w:rPr>
      </w:pPr>
      <w:r w:rsidRPr="00AB2237">
        <w:rPr>
          <w:rFonts w:ascii="Times New Roman" w:hAnsi="Times New Roman"/>
        </w:rPr>
        <w:t xml:space="preserve">Достижение  цели муниципальной программы и решение поставленных в ней задач обеспечиваются  реализацией </w:t>
      </w:r>
      <w:r w:rsidR="001F3523" w:rsidRPr="00AB2237">
        <w:rPr>
          <w:rFonts w:ascii="Times New Roman" w:hAnsi="Times New Roman"/>
        </w:rPr>
        <w:t>основных  программных  мероприятий:</w:t>
      </w:r>
    </w:p>
    <w:p w:rsidR="00AB2237" w:rsidRDefault="001F3523" w:rsidP="00AB2237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AB2237">
        <w:rPr>
          <w:rFonts w:ascii="Times New Roman" w:hAnsi="Times New Roman" w:cs="Times New Roman"/>
          <w:szCs w:val="24"/>
        </w:rPr>
        <w:t xml:space="preserve">1. Повышение эффективности функционирования коммунального комплекса; </w:t>
      </w:r>
    </w:p>
    <w:p w:rsidR="001F3523" w:rsidRPr="00AB2237" w:rsidRDefault="001F3523" w:rsidP="00AB2237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AB2237">
        <w:rPr>
          <w:rFonts w:ascii="Times New Roman" w:hAnsi="Times New Roman" w:cs="Times New Roman"/>
          <w:szCs w:val="24"/>
        </w:rPr>
        <w:t>2.</w:t>
      </w:r>
      <w:r w:rsidR="00AB2237">
        <w:rPr>
          <w:rFonts w:ascii="Times New Roman" w:hAnsi="Times New Roman" w:cs="Times New Roman"/>
          <w:szCs w:val="24"/>
        </w:rPr>
        <w:t xml:space="preserve"> </w:t>
      </w:r>
      <w:r w:rsidRPr="00AB2237">
        <w:rPr>
          <w:rFonts w:ascii="Times New Roman" w:hAnsi="Times New Roman" w:cs="Times New Roman"/>
          <w:szCs w:val="24"/>
        </w:rPr>
        <w:t>Проведение мероприятий по электроснабжению.</w:t>
      </w:r>
    </w:p>
    <w:p w:rsidR="00A0318F" w:rsidRPr="00AB2237" w:rsidRDefault="001F3523" w:rsidP="008E5C5E">
      <w:pPr>
        <w:ind w:firstLine="708"/>
        <w:rPr>
          <w:rFonts w:ascii="Times New Roman" w:hAnsi="Times New Roman"/>
          <w:b/>
        </w:rPr>
      </w:pPr>
      <w:r w:rsidRPr="00AB2237">
        <w:rPr>
          <w:rFonts w:ascii="Times New Roman" w:hAnsi="Times New Roman"/>
        </w:rPr>
        <w:t xml:space="preserve">Основное мероприятие «Повышение эффективности функционирования коммунального комплекса» - это </w:t>
      </w:r>
      <w:r w:rsidR="0073329E" w:rsidRPr="00AB2237">
        <w:rPr>
          <w:rFonts w:ascii="Times New Roman" w:hAnsi="Times New Roman"/>
        </w:rPr>
        <w:t xml:space="preserve"> </w:t>
      </w:r>
      <w:r w:rsidR="00BC4FE9" w:rsidRPr="00AB2237">
        <w:rPr>
          <w:rFonts w:ascii="Times New Roman" w:hAnsi="Times New Roman"/>
        </w:rPr>
        <w:t>реализация</w:t>
      </w:r>
      <w:r w:rsidRPr="00AB2237">
        <w:rPr>
          <w:rFonts w:ascii="Times New Roman" w:hAnsi="Times New Roman"/>
        </w:rPr>
        <w:t xml:space="preserve"> комплекса</w:t>
      </w:r>
      <w:r w:rsidR="00BC4FE9" w:rsidRPr="00AB2237">
        <w:rPr>
          <w:rFonts w:ascii="Times New Roman" w:hAnsi="Times New Roman"/>
        </w:rPr>
        <w:t xml:space="preserve"> технических мероприятий, направленных на  повышение энергетической эффективности систем коммунальной инфраструктуры</w:t>
      </w:r>
      <w:r w:rsidR="00A0318F" w:rsidRPr="00AB2237">
        <w:rPr>
          <w:rFonts w:ascii="Times New Roman" w:hAnsi="Times New Roman"/>
        </w:rPr>
        <w:t xml:space="preserve"> реализуется за счет мероприятий</w:t>
      </w:r>
      <w:r w:rsidR="00A0318F" w:rsidRPr="00AB2237">
        <w:rPr>
          <w:rFonts w:ascii="Times New Roman" w:hAnsi="Times New Roman"/>
          <w:u w:val="single"/>
        </w:rPr>
        <w:t>:</w:t>
      </w:r>
    </w:p>
    <w:p w:rsidR="00A673C3" w:rsidRPr="00AB2237" w:rsidRDefault="00A0318F" w:rsidP="00AB2237">
      <w:pPr>
        <w:pStyle w:val="a5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B2237">
        <w:rPr>
          <w:rFonts w:ascii="Times New Roman" w:hAnsi="Times New Roman"/>
          <w:sz w:val="24"/>
          <w:szCs w:val="24"/>
        </w:rPr>
        <w:t xml:space="preserve">- </w:t>
      </w:r>
      <w:r w:rsidR="00A673C3" w:rsidRPr="00AB2237">
        <w:rPr>
          <w:rFonts w:ascii="Times New Roman" w:hAnsi="Times New Roman"/>
          <w:sz w:val="24"/>
          <w:szCs w:val="24"/>
        </w:rPr>
        <w:t>модернизация котельных с использованием энергоэффективного оборудования с высоким коэффициентом полезного действия;</w:t>
      </w:r>
    </w:p>
    <w:p w:rsidR="0073329E" w:rsidRPr="00AB2237" w:rsidRDefault="00A673C3" w:rsidP="00AB2237">
      <w:pPr>
        <w:pStyle w:val="a5"/>
        <w:spacing w:after="0" w:line="20" w:lineRule="atLeast"/>
        <w:ind w:left="0" w:firstLine="0"/>
        <w:rPr>
          <w:rFonts w:ascii="Times New Roman" w:hAnsi="Times New Roman"/>
          <w:sz w:val="24"/>
          <w:szCs w:val="24"/>
        </w:rPr>
      </w:pPr>
      <w:r w:rsidRPr="00AB2237">
        <w:rPr>
          <w:rFonts w:ascii="Times New Roman" w:hAnsi="Times New Roman"/>
          <w:sz w:val="24"/>
          <w:szCs w:val="24"/>
        </w:rPr>
        <w:t xml:space="preserve">- строительство котельных с использованием </w:t>
      </w:r>
      <w:proofErr w:type="spellStart"/>
      <w:r w:rsidRPr="00AB2237">
        <w:rPr>
          <w:rFonts w:ascii="Times New Roman" w:hAnsi="Times New Roman"/>
          <w:sz w:val="24"/>
          <w:szCs w:val="24"/>
        </w:rPr>
        <w:t>энергоэффективных</w:t>
      </w:r>
      <w:proofErr w:type="spellEnd"/>
      <w:r w:rsidRPr="00AB2237">
        <w:rPr>
          <w:rFonts w:ascii="Times New Roman" w:hAnsi="Times New Roman"/>
          <w:sz w:val="24"/>
          <w:szCs w:val="24"/>
        </w:rPr>
        <w:t xml:space="preserve"> технологий с </w:t>
      </w:r>
      <w:r w:rsidR="00AB2237">
        <w:rPr>
          <w:rFonts w:ascii="Times New Roman" w:hAnsi="Times New Roman"/>
          <w:sz w:val="24"/>
          <w:szCs w:val="24"/>
        </w:rPr>
        <w:t xml:space="preserve">высоким   </w:t>
      </w:r>
      <w:r w:rsidRPr="00AB2237">
        <w:rPr>
          <w:rFonts w:ascii="Times New Roman" w:hAnsi="Times New Roman"/>
          <w:sz w:val="24"/>
          <w:szCs w:val="24"/>
        </w:rPr>
        <w:t xml:space="preserve">коэффициентом </w:t>
      </w:r>
      <w:r w:rsidRPr="00AB2237">
        <w:rPr>
          <w:rFonts w:ascii="Times New Roman" w:hAnsi="Times New Roman"/>
          <w:sz w:val="24"/>
          <w:szCs w:val="24"/>
        </w:rPr>
        <w:tab/>
        <w:t xml:space="preserve">полезного </w:t>
      </w:r>
      <w:r w:rsidRPr="00AB2237">
        <w:rPr>
          <w:rFonts w:ascii="Times New Roman" w:hAnsi="Times New Roman"/>
          <w:sz w:val="24"/>
          <w:szCs w:val="24"/>
        </w:rPr>
        <w:tab/>
        <w:t>действия;</w:t>
      </w:r>
      <w:r w:rsidRPr="00AB2237">
        <w:rPr>
          <w:rFonts w:ascii="Times New Roman" w:hAnsi="Times New Roman"/>
          <w:sz w:val="24"/>
          <w:szCs w:val="24"/>
        </w:rPr>
        <w:br/>
        <w:t xml:space="preserve">- внедрение систем автоматизации работы и загрузки котлов, общекотельного и вспомогательного оборудования, автоматизация отпуска тепловой </w:t>
      </w:r>
      <w:r w:rsidRPr="00AB2237">
        <w:rPr>
          <w:rFonts w:ascii="Times New Roman" w:hAnsi="Times New Roman"/>
          <w:sz w:val="24"/>
          <w:szCs w:val="24"/>
        </w:rPr>
        <w:tab/>
      </w:r>
      <w:r w:rsidR="00AB2237">
        <w:rPr>
          <w:rFonts w:ascii="Times New Roman" w:hAnsi="Times New Roman"/>
          <w:sz w:val="24"/>
          <w:szCs w:val="24"/>
        </w:rPr>
        <w:t xml:space="preserve">энергии </w:t>
      </w:r>
      <w:r w:rsidRPr="00AB2237">
        <w:rPr>
          <w:rFonts w:ascii="Times New Roman" w:hAnsi="Times New Roman"/>
          <w:sz w:val="24"/>
          <w:szCs w:val="24"/>
        </w:rPr>
        <w:t>потребителям;</w:t>
      </w:r>
      <w:r w:rsidRPr="00AB2237">
        <w:rPr>
          <w:rFonts w:ascii="Times New Roman" w:hAnsi="Times New Roman"/>
          <w:sz w:val="24"/>
          <w:szCs w:val="24"/>
        </w:rPr>
        <w:br/>
        <w:t xml:space="preserve">- снижение </w:t>
      </w:r>
      <w:r w:rsidRPr="00AB2237">
        <w:rPr>
          <w:rFonts w:ascii="Times New Roman" w:hAnsi="Times New Roman"/>
          <w:sz w:val="24"/>
          <w:szCs w:val="24"/>
        </w:rPr>
        <w:tab/>
        <w:t>энергопотребления на собственные нужды котельных;</w:t>
      </w:r>
      <w:r w:rsidRPr="00AB2237">
        <w:rPr>
          <w:rFonts w:ascii="Times New Roman" w:hAnsi="Times New Roman"/>
          <w:sz w:val="24"/>
          <w:szCs w:val="24"/>
        </w:rPr>
        <w:br/>
        <w:t xml:space="preserve">- строительство тепловых сетей с использованием </w:t>
      </w:r>
      <w:r w:rsidR="00AB2237">
        <w:rPr>
          <w:rFonts w:ascii="Times New Roman" w:hAnsi="Times New Roman"/>
          <w:sz w:val="24"/>
          <w:szCs w:val="24"/>
        </w:rPr>
        <w:t>энергоэффективных технологий;</w:t>
      </w:r>
      <w:r w:rsidR="00AB2237">
        <w:rPr>
          <w:rFonts w:ascii="Times New Roman" w:hAnsi="Times New Roman"/>
          <w:sz w:val="24"/>
          <w:szCs w:val="24"/>
        </w:rPr>
        <w:br/>
        <w:t xml:space="preserve">- </w:t>
      </w:r>
      <w:r w:rsidRPr="00AB2237">
        <w:rPr>
          <w:rFonts w:ascii="Times New Roman" w:hAnsi="Times New Roman"/>
          <w:sz w:val="24"/>
          <w:szCs w:val="24"/>
        </w:rPr>
        <w:t>замена тепловых сетей с использованием энергоэффективного оборудования, применение эффективных технологий по тепловой изоляции вновь строящихся тепловых сетей при восстановлении разрушенной тепловой</w:t>
      </w:r>
      <w:r w:rsidRPr="00AB2237">
        <w:rPr>
          <w:rFonts w:ascii="Times New Roman" w:hAnsi="Times New Roman"/>
          <w:sz w:val="24"/>
          <w:szCs w:val="24"/>
        </w:rPr>
        <w:tab/>
        <w:t>изоляции</w:t>
      </w:r>
      <w:r w:rsidR="0073329E" w:rsidRPr="00AB2237">
        <w:rPr>
          <w:rFonts w:ascii="Times New Roman" w:hAnsi="Times New Roman"/>
          <w:sz w:val="24"/>
          <w:szCs w:val="24"/>
        </w:rPr>
        <w:t>.</w:t>
      </w:r>
    </w:p>
    <w:p w:rsidR="0073329E" w:rsidRPr="00AB2237" w:rsidRDefault="001F3523" w:rsidP="008E5C5E">
      <w:pPr>
        <w:pStyle w:val="a5"/>
        <w:spacing w:after="0" w:line="20" w:lineRule="atLeast"/>
        <w:ind w:left="0" w:firstLine="708"/>
        <w:rPr>
          <w:rFonts w:ascii="Times New Roman" w:hAnsi="Times New Roman"/>
          <w:sz w:val="24"/>
          <w:szCs w:val="24"/>
        </w:rPr>
      </w:pPr>
      <w:r w:rsidRPr="00AB2237">
        <w:rPr>
          <w:rFonts w:ascii="Times New Roman" w:hAnsi="Times New Roman"/>
          <w:sz w:val="24"/>
          <w:szCs w:val="24"/>
        </w:rPr>
        <w:t>Основное мероприятие «Проведение мероприятий по электроснабжению» - это</w:t>
      </w:r>
      <w:r w:rsidR="0073329E" w:rsidRPr="00AB2237">
        <w:rPr>
          <w:rFonts w:ascii="Times New Roman" w:hAnsi="Times New Roman"/>
          <w:sz w:val="24"/>
          <w:szCs w:val="24"/>
        </w:rPr>
        <w:t xml:space="preserve">  реализация</w:t>
      </w:r>
      <w:r w:rsidRPr="00AB2237">
        <w:rPr>
          <w:rFonts w:ascii="Times New Roman" w:hAnsi="Times New Roman"/>
          <w:sz w:val="24"/>
          <w:szCs w:val="24"/>
        </w:rPr>
        <w:t xml:space="preserve"> комплекса</w:t>
      </w:r>
      <w:r w:rsidR="0073329E" w:rsidRPr="00AB2237">
        <w:rPr>
          <w:rFonts w:ascii="Times New Roman" w:hAnsi="Times New Roman"/>
          <w:sz w:val="24"/>
          <w:szCs w:val="24"/>
        </w:rPr>
        <w:t xml:space="preserve"> технических  мероприятий, направленных на повышение энергетической эффективности систем наружного освещения реализуется за счет мероприятий:</w:t>
      </w:r>
    </w:p>
    <w:p w:rsidR="007A4F7B" w:rsidRPr="00AB2237" w:rsidRDefault="0073329E" w:rsidP="007A4F7B">
      <w:pPr>
        <w:pStyle w:val="a5"/>
        <w:spacing w:after="0" w:line="20" w:lineRule="atLeast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2237">
        <w:rPr>
          <w:rFonts w:ascii="Times New Roman" w:hAnsi="Times New Roman"/>
          <w:sz w:val="24"/>
          <w:szCs w:val="24"/>
        </w:rPr>
        <w:t>-</w:t>
      </w:r>
      <w:r w:rsidR="007A4F7B" w:rsidRPr="00AB2237">
        <w:rPr>
          <w:rFonts w:ascii="Times New Roman" w:hAnsi="Times New Roman"/>
          <w:sz w:val="24"/>
          <w:szCs w:val="24"/>
        </w:rPr>
        <w:t xml:space="preserve"> замена светильников уличного освещения на энергоффективные; </w:t>
      </w:r>
    </w:p>
    <w:p w:rsidR="007A4F7B" w:rsidRPr="00AB2237" w:rsidRDefault="007A4F7B" w:rsidP="007A4F7B">
      <w:pPr>
        <w:pStyle w:val="a5"/>
        <w:spacing w:after="0" w:line="20" w:lineRule="atLeast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2237">
        <w:rPr>
          <w:rFonts w:ascii="Times New Roman" w:hAnsi="Times New Roman"/>
          <w:sz w:val="24"/>
          <w:szCs w:val="24"/>
        </w:rPr>
        <w:t xml:space="preserve">- замена неизолированных проводов на самонесущие изолированные провода, кабельные линии; </w:t>
      </w:r>
    </w:p>
    <w:p w:rsidR="006E742E" w:rsidRPr="00AB2237" w:rsidRDefault="007A4F7B" w:rsidP="001F3523">
      <w:pPr>
        <w:ind w:firstLine="0"/>
        <w:rPr>
          <w:rFonts w:ascii="Times New Roman" w:hAnsi="Times New Roman"/>
        </w:rPr>
      </w:pPr>
      <w:r w:rsidRPr="00AB2237">
        <w:rPr>
          <w:rFonts w:ascii="Times New Roman" w:hAnsi="Times New Roman"/>
        </w:rPr>
        <w:t>- установка светодиодных</w:t>
      </w:r>
      <w:r w:rsidRPr="00AB2237">
        <w:rPr>
          <w:rFonts w:ascii="Times New Roman" w:hAnsi="Times New Roman"/>
        </w:rPr>
        <w:tab/>
        <w:t>ламп.</w:t>
      </w:r>
      <w:r w:rsidR="001F3523" w:rsidRPr="00AB2237">
        <w:rPr>
          <w:rFonts w:ascii="Times New Roman" w:hAnsi="Times New Roman"/>
        </w:rPr>
        <w:t xml:space="preserve"> </w:t>
      </w:r>
    </w:p>
    <w:p w:rsidR="001F3523" w:rsidRPr="00AB2237" w:rsidRDefault="001F3523" w:rsidP="008E5C5E">
      <w:pPr>
        <w:ind w:firstLine="708"/>
        <w:rPr>
          <w:rFonts w:ascii="Times New Roman" w:hAnsi="Times New Roman"/>
          <w:b/>
        </w:rPr>
      </w:pPr>
      <w:r w:rsidRPr="00AB2237">
        <w:rPr>
          <w:rFonts w:ascii="Times New Roman" w:hAnsi="Times New Roman"/>
        </w:rPr>
        <w:t>Программные мероприятия в разрезе  сроков  реализации  и  источников  финансирования представлены в Перечне основных мероприятий муниципальной программы.</w:t>
      </w:r>
    </w:p>
    <w:p w:rsidR="007A4F7B" w:rsidRPr="00AB2237" w:rsidRDefault="007A4F7B" w:rsidP="008E5C5E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/>
        </w:rPr>
      </w:pPr>
      <w:r w:rsidRPr="00AB2237">
        <w:rPr>
          <w:rFonts w:ascii="Times New Roman" w:hAnsi="Times New Roman"/>
        </w:rPr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Малоярославец».</w:t>
      </w:r>
    </w:p>
    <w:p w:rsidR="00A0318F" w:rsidRPr="00AB2237" w:rsidRDefault="00A0318F" w:rsidP="007A4F7B">
      <w:pPr>
        <w:pStyle w:val="a5"/>
        <w:spacing w:after="0" w:line="20" w:lineRule="atLeast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EE042E" w:rsidRPr="00AB2237" w:rsidRDefault="00EE042E" w:rsidP="00735CC0">
      <w:pPr>
        <w:ind w:firstLine="0"/>
        <w:rPr>
          <w:rFonts w:ascii="Times New Roman" w:hAnsi="Times New Roman"/>
        </w:rPr>
        <w:sectPr w:rsidR="00EE042E" w:rsidRPr="00AB2237" w:rsidSect="008E5C5E">
          <w:pgSz w:w="11909" w:h="16834"/>
          <w:pgMar w:top="851" w:right="851" w:bottom="851" w:left="1418" w:header="709" w:footer="709" w:gutter="0"/>
          <w:cols w:space="708"/>
          <w:docGrid w:linePitch="360"/>
        </w:sectPr>
      </w:pPr>
    </w:p>
    <w:p w:rsidR="008E3801" w:rsidRPr="00AB2237" w:rsidRDefault="00BB3473" w:rsidP="00AB2237">
      <w:pPr>
        <w:ind w:firstLine="0"/>
        <w:jc w:val="center"/>
        <w:rPr>
          <w:rFonts w:ascii="Times New Roman" w:hAnsi="Times New Roman"/>
          <w:b/>
          <w:bCs/>
        </w:rPr>
      </w:pPr>
      <w:r w:rsidRPr="00AB2237">
        <w:rPr>
          <w:rFonts w:ascii="Times New Roman" w:hAnsi="Times New Roman"/>
          <w:b/>
          <w:bCs/>
        </w:rPr>
        <w:lastRenderedPageBreak/>
        <w:t>ПЕРЕЧЕНЬ ОСНОВНЫХ МЕРОПРИЯТИЙ МУНИЦИПАЛЬНОЙ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1862"/>
        <w:gridCol w:w="1420"/>
        <w:gridCol w:w="1885"/>
        <w:gridCol w:w="1982"/>
        <w:gridCol w:w="1168"/>
        <w:gridCol w:w="1072"/>
        <w:gridCol w:w="1168"/>
        <w:gridCol w:w="1072"/>
        <w:gridCol w:w="1072"/>
        <w:gridCol w:w="1072"/>
        <w:gridCol w:w="977"/>
      </w:tblGrid>
      <w:tr w:rsidR="007E0B72" w:rsidRPr="00AB2237" w:rsidTr="008E5C5E">
        <w:trPr>
          <w:trHeight w:val="126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AB2237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AB2237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5C5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Наименование  мероприятия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5C5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Сроки реализации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Участники муниципал</w:t>
            </w:r>
            <w:r w:rsidR="00FD3E9D">
              <w:rPr>
                <w:rFonts w:ascii="Times New Roman" w:hAnsi="Times New Roman"/>
                <w:b/>
                <w:bCs/>
                <w:color w:val="000000"/>
              </w:rPr>
              <w:t>ь</w:t>
            </w:r>
            <w:r w:rsidRPr="00AB2237">
              <w:rPr>
                <w:rFonts w:ascii="Times New Roman" w:hAnsi="Times New Roman"/>
                <w:b/>
                <w:bCs/>
                <w:color w:val="000000"/>
              </w:rPr>
              <w:t>ной программы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Итого, тыс. руб</w:t>
            </w:r>
            <w:r w:rsidR="009735BE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2020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2021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2022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2023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2024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2025</w:t>
            </w:r>
          </w:p>
        </w:tc>
      </w:tr>
      <w:tr w:rsidR="008E3801" w:rsidRPr="00AB2237" w:rsidTr="008E5C5E">
        <w:trPr>
          <w:trHeight w:val="56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Основное мероприятие  "Повышение эффективности функционирования коммунального комплекса</w:t>
            </w:r>
            <w:r w:rsidRPr="00AB2237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E0B72" w:rsidRPr="00AB2237" w:rsidTr="008E5C5E">
        <w:trPr>
          <w:trHeight w:val="30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14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9735BE" w:rsidP="009735BE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286</w:t>
            </w:r>
            <w:r w:rsidR="007E0B72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399,41</w:t>
            </w:r>
            <w:r w:rsidR="007E0B72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52118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25 090,8</w:t>
            </w:r>
            <w:r w:rsid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9C218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107 204,012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9C218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66 599,512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9C218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16 635,000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9C2181" w:rsidP="009735BE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66 235,000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CB60A6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4 635,</w:t>
            </w:r>
            <w:r w:rsidR="008E3801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  <w:r w:rsidR="007E0B72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525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12 720,00</w:t>
            </w:r>
            <w:r w:rsidR="007E0B72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1 750,00</w:t>
            </w:r>
            <w:r w:rsidR="007E0B72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1 750,00</w:t>
            </w:r>
            <w:r w:rsidR="007E0B72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0A763B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 </w:t>
            </w:r>
            <w:r w:rsidR="008E3801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750,00</w:t>
            </w:r>
            <w:r w:rsidR="007E0B72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2 490,00</w:t>
            </w:r>
            <w:r w:rsidR="007E0B72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2 490,00</w:t>
            </w:r>
            <w:r w:rsidR="007E0B72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2 490,00</w:t>
            </w:r>
            <w:r w:rsidR="007E0B72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525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CD4E17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</w:t>
            </w:r>
            <w:r w:rsidR="008E3801"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бластной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9735BE" w:rsidP="0052118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36 913,5</w:t>
            </w:r>
            <w:r w:rsid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52118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12 304,51</w:t>
            </w:r>
            <w:r w:rsid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52118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12 304,51</w:t>
            </w:r>
            <w:r w:rsid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52118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12 304,51</w:t>
            </w:r>
            <w:r w:rsid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CB60A6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CB60A6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CB60A6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7E0B72" w:rsidRPr="00AB2237" w:rsidTr="008E5C5E">
        <w:trPr>
          <w:trHeight w:val="525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52118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236 765,87</w:t>
            </w:r>
            <w:r w:rsid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52118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11 036,37</w:t>
            </w:r>
            <w:r w:rsid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9C218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93 149,500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9C218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52 545</w:t>
            </w:r>
            <w:r w:rsidR="008E3801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,00</w:t>
            </w:r>
            <w:r w:rsid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9C218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</w:t>
            </w:r>
            <w:r w:rsidR="008E3801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145,00</w:t>
            </w:r>
            <w:r w:rsid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9C2181" w:rsidP="009C218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63 745,</w:t>
            </w:r>
            <w:r w:rsidR="008E3801"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  <w:r w:rsid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0A763B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2 145,00</w:t>
            </w:r>
            <w:r w:rsidR="000A76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525"/>
        </w:trPr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1.1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участков тепловых сетей (замена ветхих сетей)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52118B" w:rsidRDefault="004E164D" w:rsidP="009735B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ОКС и ТИ, отделы администрации, МУП «Коммунальные электрические и тепловые сети», Организации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11 220,00</w:t>
            </w:r>
            <w:r w:rsidR="000A76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1 500,00</w:t>
            </w:r>
            <w:r w:rsidR="000A76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1 500,00</w:t>
            </w:r>
            <w:r w:rsidR="000A76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1 500,00</w:t>
            </w:r>
            <w:r w:rsidR="000A76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2 240,00</w:t>
            </w:r>
            <w:r w:rsidR="000A76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2 240,00</w:t>
            </w:r>
            <w:r w:rsidR="000A76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2 240,00</w:t>
            </w:r>
            <w:r w:rsidR="000A76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525"/>
        </w:trPr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801" w:rsidRPr="0052118B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CD4E17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8E3801"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бластной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0A763B" w:rsidP="005211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36 913,5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5211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12 304,51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5211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12 304,51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5211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12 304,51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CD4E1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76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технадзора при  капитальном ремонте тепловых сетей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1 200,00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 w:rsidR="007E0B72" w:rsidRPr="00AB2237" w:rsidTr="008E5C5E">
        <w:trPr>
          <w:trHeight w:val="76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Проверка сметной документации на капитальный ремонт тепловых сетей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129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Модернизация котельных: замена морально устаревших и изношенных </w:t>
            </w:r>
            <w:r w:rsidR="0052118B"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теплообменных</w:t>
            </w: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аппаратов на </w:t>
            </w:r>
            <w:proofErr w:type="gramStart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</w:t>
            </w:r>
            <w:proofErr w:type="gramEnd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2118B" w:rsidRPr="005211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энергоффективные</w:t>
            </w: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2020-2025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9 376,3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4 976,3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880,00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880,00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880,00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880,00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060D6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880,00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129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1.5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котельных: приобретение частотных преобразователей для управления сетевыми насосами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2 978,30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1 328,30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330,00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330,00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330,00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330,00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330,00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129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Модернизация котельных:  замена морально устаревшего и изношенного насосного оборудования </w:t>
            </w:r>
            <w:proofErr w:type="gramStart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современные </w:t>
            </w:r>
            <w:r w:rsidR="0052118B"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энергоффективные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3 227,39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1 027,39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440,00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440,00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440,00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440,00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440,00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52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 установка узлов учета тепловой энергии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2 760,00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460,00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460,00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460,00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460,00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460,00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460,00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129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Модернизация котельных: замена морально </w:t>
            </w:r>
            <w:proofErr w:type="gramStart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устаревшей</w:t>
            </w:r>
            <w:proofErr w:type="gramEnd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современную непрерывного действия установку  химводоподготовки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52118B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279,306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52118B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279,306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102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проектной документации по техническому перевооружению </w:t>
            </w: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котельных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4E164D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ОКС и ТИ, отделы администрации, МУП «Коммунальные электрические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тепловые сети», Организации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2 800,00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2 800,00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78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1.10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проектной документации по строительству тепловой сети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130,00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130,00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78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1.11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тепловой сети к потребителям от котельной по ул. Дохтурова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9C218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6 400,000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525"/>
        </w:trPr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1.12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Техническое перевооружение котельной по ул. Г.Соколова с установленной мощностью 14МВт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89 200,00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89 200,00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67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1.13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Техническое перевооружение котельной по ул. П.Курсантов. Замена основного оборудования на </w:t>
            </w:r>
            <w:proofErr w:type="spellStart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энергоэффективное</w:t>
            </w:r>
            <w:proofErr w:type="spellEnd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, переход на независимую схему подключения, перевод на автоматический режим работы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E17">
              <w:rPr>
                <w:rFonts w:ascii="Times New Roman" w:hAnsi="Times New Roman"/>
                <w:color w:val="000000"/>
                <w:sz w:val="20"/>
                <w:szCs w:val="20"/>
              </w:rPr>
              <w:t>44 000,00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9C218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44 000,000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CD4E1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154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1.14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Техническое перевооружение котельной по ул. </w:t>
            </w:r>
            <w:proofErr w:type="gramStart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Заводская</w:t>
            </w:r>
            <w:proofErr w:type="gramEnd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. Переход на независимую схему подключения и перевод на автоматический режим работы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12 000,00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9C218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153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1.15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Техническое перевооружение котельной по ул. </w:t>
            </w:r>
            <w:proofErr w:type="gramStart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Московская</w:t>
            </w:r>
            <w:proofErr w:type="gramEnd"/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, 79. Замена основного оборудования с  увеличением тепловой мощности до 10Гкал/ч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4E164D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ОКС и ТИ, отделы администрации, МУП «Коммунальные электрические и тепловые сети», Организации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61 600,00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9C218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61 600,000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78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1.16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ЦТП:  Монтаж узла регулировки отопления на ЦТП по ул. Г.Соколова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494,70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494,70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78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1.17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ЦТП:  Монтаж узла регулировки отопления на ЦТП по ул. К.Маркса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1 309,80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1 309,80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78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1.18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801" w:rsidRPr="0052118B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Корректировка схемы теплоснабжения для актуализации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210,00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35,00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35,00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35,00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35,00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35,00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35,00</w:t>
            </w:r>
            <w:r w:rsidR="005211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801" w:rsidRPr="00AB2237" w:rsidTr="008E5C5E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E3801" w:rsidRPr="00AB2237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3801" w:rsidRPr="00AB2237" w:rsidTr="008E5C5E">
        <w:trPr>
          <w:trHeight w:val="3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AB2237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2237">
              <w:rPr>
                <w:rFonts w:ascii="Times New Roman" w:hAnsi="Times New Roman"/>
                <w:b/>
                <w:bCs/>
                <w:color w:val="000000"/>
              </w:rPr>
              <w:t>Основное мероприятие  Проведение мероприятий по электроснабжению</w:t>
            </w:r>
          </w:p>
        </w:tc>
      </w:tr>
      <w:tr w:rsidR="007E0B72" w:rsidRPr="00AB2237" w:rsidTr="008E5C5E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 по энергосбережению и повышению энергетической эффективности системы электроснабжения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 w:rsidR="00F94E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000,00</w:t>
            </w:r>
            <w:r w:rsidR="00F94E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F94E03" w:rsidP="00FD3E9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 w:rsidR="008E3801"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00,00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76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1.1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4E164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</w:t>
            </w:r>
            <w:r w:rsidR="005321E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й по энергетической эффективности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4E164D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ОКС и ТИ, отделы администрации, МУП «Коммунальные электрические и тепловые сети», Организации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3 000,00</w:t>
            </w:r>
            <w:r w:rsidR="00F94E0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  <w:r w:rsidR="00F94E0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321EF" w:rsidRPr="00AB2237" w:rsidTr="008E5C5E">
        <w:trPr>
          <w:trHeight w:val="76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1EF" w:rsidRPr="0052118B" w:rsidRDefault="005321EF" w:rsidP="008E380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EF" w:rsidRPr="0052118B" w:rsidRDefault="005321EF" w:rsidP="004E164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лини</w:t>
            </w:r>
            <w:r w:rsidR="00AA415A">
              <w:rPr>
                <w:rFonts w:ascii="Times New Roman" w:hAnsi="Times New Roman"/>
                <w:color w:val="000000"/>
                <w:sz w:val="20"/>
                <w:szCs w:val="20"/>
              </w:rPr>
              <w:t>и уличного освещения</w:t>
            </w:r>
            <w:r w:rsidR="004E1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  <w:r w:rsidR="00AA41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</w:t>
            </w:r>
            <w:r w:rsidR="004E1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A415A">
              <w:rPr>
                <w:rFonts w:ascii="Times New Roman" w:hAnsi="Times New Roman"/>
                <w:color w:val="000000"/>
                <w:sz w:val="20"/>
                <w:szCs w:val="20"/>
              </w:rPr>
              <w:t>Энтузиа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стов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1EF" w:rsidRPr="0052118B" w:rsidRDefault="00F94E03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1EF" w:rsidRPr="0052118B" w:rsidRDefault="004E164D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ОКС и ТИ, отделы администрации, МУП «Коммунальные электрические и тепловые сети», Организации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EF" w:rsidRPr="0052118B" w:rsidRDefault="00F94E03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1EF" w:rsidRPr="007E0B72" w:rsidRDefault="00F94E03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1EF" w:rsidRPr="007E0B72" w:rsidRDefault="00F94E03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1EF" w:rsidRPr="007E0B72" w:rsidRDefault="005321EF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1EF" w:rsidRPr="007E0B72" w:rsidRDefault="005321EF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1EF" w:rsidRPr="007E0B72" w:rsidRDefault="005321EF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1EF" w:rsidRPr="007E0B72" w:rsidRDefault="005321EF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1EF" w:rsidRPr="007E0B72" w:rsidRDefault="005321EF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3801" w:rsidRPr="00AB2237" w:rsidTr="008E5C5E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0B72" w:rsidRPr="00AB2237" w:rsidTr="008E5C5E">
        <w:trPr>
          <w:trHeight w:val="300"/>
        </w:trPr>
        <w:tc>
          <w:tcPr>
            <w:tcW w:w="21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т.ч.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F94E03" w:rsidP="00CB60A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  <w:r w:rsidR="00CB60A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CB60A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99,410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CB60A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</w:t>
            </w:r>
            <w:r w:rsidR="00CB60A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90,8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4B39E4" w:rsidP="00CB60A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107 704,012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4B39E4" w:rsidP="00CB60A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67 099,512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4B39E4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  <w:r w:rsidR="00CB60A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135</w:t>
            </w:r>
            <w:r w:rsidR="008E3801"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,00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4B39E4" w:rsidP="004B39E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CB60A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735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CB60A6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5 135</w:t>
            </w:r>
            <w:r w:rsidR="008E3801"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,00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300"/>
        </w:trPr>
        <w:tc>
          <w:tcPr>
            <w:tcW w:w="21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F94E03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15 9</w:t>
            </w:r>
            <w:r w:rsidR="008E3801"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20,00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50,00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2 990,00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2 990,00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2 990,00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E0B72" w:rsidRPr="00AB2237" w:rsidTr="008E5C5E">
        <w:trPr>
          <w:trHeight w:val="300"/>
        </w:trPr>
        <w:tc>
          <w:tcPr>
            <w:tcW w:w="21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3801" w:rsidRPr="0052118B" w:rsidRDefault="0052118B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8E3801" w:rsidRPr="005211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бластной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F94E03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36 913,536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12 304,51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12 304,51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12 304,51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F94E03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F94E03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F94E03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7E0B72" w:rsidRPr="00AB2237" w:rsidTr="008E5C5E">
        <w:trPr>
          <w:trHeight w:val="300"/>
        </w:trPr>
        <w:tc>
          <w:tcPr>
            <w:tcW w:w="21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3801" w:rsidRPr="0052118B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11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236 765,87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11 036,37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4B39E4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93 149,500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4B39E4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52 545</w:t>
            </w:r>
            <w:r w:rsidR="008E3801"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,00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4B39E4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  <w:r w:rsidR="008E3801"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145,00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4B39E4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63 745</w:t>
            </w:r>
            <w:r w:rsidR="008E3801"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801" w:rsidRPr="007E0B72" w:rsidRDefault="008E3801" w:rsidP="00FD3E9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2 145,00</w:t>
            </w:r>
            <w:r w:rsidR="00F94E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8E3801" w:rsidRPr="00AB2237" w:rsidRDefault="008E3801" w:rsidP="008E3801">
      <w:pPr>
        <w:ind w:firstLine="0"/>
        <w:jc w:val="left"/>
        <w:rPr>
          <w:rFonts w:ascii="Times New Roman" w:hAnsi="Times New Roman"/>
          <w:b/>
          <w:bCs/>
        </w:rPr>
      </w:pPr>
    </w:p>
    <w:p w:rsidR="00B56945" w:rsidRPr="00AB2237" w:rsidRDefault="00B56945" w:rsidP="0022654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</w:rPr>
        <w:sectPr w:rsidR="00B56945" w:rsidRPr="00AB2237" w:rsidSect="008E5C5E">
          <w:pgSz w:w="16834" w:h="11909" w:orient="landscape"/>
          <w:pgMar w:top="851" w:right="851" w:bottom="1418" w:left="851" w:header="720" w:footer="720" w:gutter="0"/>
          <w:cols w:space="60"/>
          <w:noEndnote/>
          <w:docGrid w:linePitch="326"/>
        </w:sectPr>
      </w:pPr>
    </w:p>
    <w:p w:rsidR="00A0387A" w:rsidRPr="00AB2237" w:rsidRDefault="005F78AD" w:rsidP="001F1E1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</w:rPr>
      </w:pPr>
      <w:r w:rsidRPr="00AB2237">
        <w:rPr>
          <w:rFonts w:ascii="Times New Roman" w:hAnsi="Times New Roman"/>
          <w:b/>
          <w:bCs/>
        </w:rPr>
        <w:lastRenderedPageBreak/>
        <w:t>4</w:t>
      </w:r>
      <w:r w:rsidR="00A0387A" w:rsidRPr="00AB2237">
        <w:rPr>
          <w:rFonts w:ascii="Times New Roman" w:hAnsi="Times New Roman"/>
          <w:b/>
          <w:bCs/>
        </w:rPr>
        <w:t>. Объем финансовых ресурсов, необходимых для реализации муниципальной программы</w:t>
      </w:r>
    </w:p>
    <w:p w:rsidR="00A0387A" w:rsidRPr="00AB2237" w:rsidRDefault="00A0387A" w:rsidP="00A038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A0387A" w:rsidRPr="00AB2237" w:rsidRDefault="00A0387A" w:rsidP="00A038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AB2237">
        <w:rPr>
          <w:rFonts w:ascii="Times New Roman" w:hAnsi="Times New Roman"/>
        </w:rPr>
        <w:t xml:space="preserve">Источниками финансирования муниципальной программы являются средства местного бюджета и субсидии на софинансирование </w:t>
      </w:r>
      <w:r w:rsidR="00AA415A">
        <w:rPr>
          <w:rFonts w:ascii="Times New Roman" w:hAnsi="Times New Roman"/>
        </w:rPr>
        <w:t xml:space="preserve"> </w:t>
      </w:r>
      <w:r w:rsidRPr="00AB2237">
        <w:rPr>
          <w:rFonts w:ascii="Times New Roman" w:hAnsi="Times New Roman"/>
        </w:rPr>
        <w:t xml:space="preserve">отдельных мероприятий за счёт средств областных и районных бюджетов. </w:t>
      </w:r>
    </w:p>
    <w:p w:rsidR="0022654C" w:rsidRPr="00AB2237" w:rsidRDefault="0022654C" w:rsidP="0022654C">
      <w:pPr>
        <w:autoSpaceDE w:val="0"/>
        <w:autoSpaceDN w:val="0"/>
        <w:adjustRightInd w:val="0"/>
        <w:rPr>
          <w:rFonts w:ascii="Times New Roman" w:hAnsi="Times New Roman"/>
        </w:rPr>
      </w:pPr>
      <w:r w:rsidRPr="00AB2237">
        <w:rPr>
          <w:rFonts w:ascii="Times New Roman" w:hAnsi="Times New Roman"/>
          <w:color w:val="000000"/>
        </w:rPr>
        <w:t>Объем средств, предусмотренных на вы</w:t>
      </w:r>
      <w:r w:rsidRPr="00AB2237">
        <w:rPr>
          <w:rFonts w:ascii="Times New Roman" w:hAnsi="Times New Roman"/>
        </w:rPr>
        <w:t>полнение мероприятий муниципальной программы, носит прогнозный характер и будет ежегодно уточняться при формировании  местного бюджета на  соответствующий финансовый год.</w:t>
      </w:r>
    </w:p>
    <w:p w:rsidR="00A0387A" w:rsidRDefault="0022654C" w:rsidP="00D73816">
      <w:pPr>
        <w:autoSpaceDE w:val="0"/>
        <w:autoSpaceDN w:val="0"/>
        <w:adjustRightInd w:val="0"/>
        <w:rPr>
          <w:rFonts w:ascii="Times New Roman" w:hAnsi="Times New Roman"/>
        </w:rPr>
      </w:pPr>
      <w:r w:rsidRPr="00AB2237">
        <w:rPr>
          <w:rFonts w:ascii="Times New Roman" w:hAnsi="Times New Roman"/>
        </w:rPr>
        <w:t xml:space="preserve"> 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8E5C5E" w:rsidRPr="00AB2237" w:rsidRDefault="008E5C5E" w:rsidP="00D73816">
      <w:pPr>
        <w:autoSpaceDE w:val="0"/>
        <w:autoSpaceDN w:val="0"/>
        <w:adjustRightInd w:val="0"/>
        <w:rPr>
          <w:rFonts w:ascii="Times New Roman" w:hAnsi="Times New Roman"/>
        </w:rPr>
      </w:pPr>
    </w:p>
    <w:p w:rsidR="008E5C5E" w:rsidRDefault="008E5C5E" w:rsidP="008E5C5E">
      <w:pPr>
        <w:ind w:firstLine="0"/>
        <w:jc w:val="center"/>
        <w:rPr>
          <w:rFonts w:ascii="Times New Roman" w:hAnsi="Times New Roman"/>
        </w:rPr>
        <w:sectPr w:rsidR="008E5C5E" w:rsidSect="008E5C5E">
          <w:pgSz w:w="11909" w:h="16834"/>
          <w:pgMar w:top="851" w:right="851" w:bottom="851" w:left="1418" w:header="720" w:footer="720" w:gutter="0"/>
          <w:cols w:space="60"/>
          <w:noEndnote/>
          <w:docGrid w:linePitch="326"/>
        </w:sectPr>
      </w:pPr>
    </w:p>
    <w:p w:rsidR="00A0387A" w:rsidRPr="00AB2237" w:rsidRDefault="00A0387A" w:rsidP="008E5C5E">
      <w:pPr>
        <w:ind w:firstLine="0"/>
        <w:jc w:val="center"/>
        <w:rPr>
          <w:rFonts w:ascii="Times New Roman" w:hAnsi="Times New Roman"/>
        </w:rPr>
      </w:pPr>
      <w:r w:rsidRPr="00AB2237">
        <w:rPr>
          <w:rFonts w:ascii="Times New Roman" w:hAnsi="Times New Roman"/>
        </w:rPr>
        <w:lastRenderedPageBreak/>
        <w:t>Распределение объемов финансирования мероприятий по годам приведено в таблице:</w:t>
      </w: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709"/>
        <w:gridCol w:w="2958"/>
        <w:gridCol w:w="1682"/>
        <w:gridCol w:w="1597"/>
        <w:gridCol w:w="1418"/>
        <w:gridCol w:w="1559"/>
        <w:gridCol w:w="1417"/>
        <w:gridCol w:w="1418"/>
        <w:gridCol w:w="1559"/>
      </w:tblGrid>
      <w:tr w:rsidR="008E3801" w:rsidRPr="00AB2237" w:rsidTr="00030E51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AB2237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AB2237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Наименование основного мероприятия</w:t>
            </w:r>
          </w:p>
        </w:tc>
        <w:tc>
          <w:tcPr>
            <w:tcW w:w="10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E095E" w:rsidP="008E5C5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финансирования  по годам</w:t>
            </w:r>
            <w:r w:rsidR="008E5C5E">
              <w:rPr>
                <w:rFonts w:ascii="Times New Roman" w:hAnsi="Times New Roman"/>
                <w:color w:val="000000"/>
              </w:rPr>
              <w:t>,</w:t>
            </w:r>
            <w:r w:rsidR="008E5C5E" w:rsidRPr="008E5C5E">
              <w:rPr>
                <w:rFonts w:ascii="Times New Roman" w:hAnsi="Times New Roman"/>
                <w:color w:val="000000"/>
              </w:rPr>
              <w:t xml:space="preserve"> </w:t>
            </w:r>
            <w:r w:rsidR="008E3801" w:rsidRPr="00AB2237">
              <w:rPr>
                <w:rFonts w:ascii="Times New Roman" w:hAnsi="Times New Roman"/>
                <w:color w:val="000000"/>
              </w:rPr>
              <w:t>тыс.</w:t>
            </w:r>
            <w:r w:rsidR="008E5C5E">
              <w:rPr>
                <w:rFonts w:ascii="Times New Roman" w:hAnsi="Times New Roman"/>
                <w:color w:val="000000"/>
              </w:rPr>
              <w:t xml:space="preserve"> </w:t>
            </w:r>
            <w:r w:rsidR="008E3801" w:rsidRPr="00AB2237">
              <w:rPr>
                <w:rFonts w:ascii="Times New Roman" w:hAnsi="Times New Roman"/>
                <w:color w:val="000000"/>
              </w:rPr>
              <w:t>рублей</w:t>
            </w:r>
          </w:p>
        </w:tc>
      </w:tr>
      <w:tr w:rsidR="00AA415A" w:rsidRPr="00AB2237" w:rsidTr="00030E5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1" w:rsidRPr="00AB2237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1" w:rsidRPr="00AB2237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AA415A" w:rsidRPr="00AB2237" w:rsidTr="00030E5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Повышение эффективности функционирования коммунального комплекса в т.ч.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25 090,8</w:t>
            </w:r>
            <w:r w:rsidR="000465B5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51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030E51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8E3801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107 204,012</w:t>
            </w:r>
          </w:p>
          <w:p w:rsidR="00030E51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030E51" w:rsidRPr="00AB2237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66 5</w:t>
            </w:r>
            <w:r w:rsidR="008E3801" w:rsidRPr="00AB2237">
              <w:rPr>
                <w:rFonts w:ascii="Times New Roman" w:hAnsi="Times New Roman"/>
                <w:color w:val="000000"/>
              </w:rPr>
              <w:t>99,51</w:t>
            </w:r>
            <w:r w:rsidR="000465B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="000465B5">
              <w:rPr>
                <w:rFonts w:ascii="Times New Roman" w:hAnsi="Times New Roman"/>
                <w:color w:val="000000"/>
              </w:rPr>
              <w:t> 635,000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66 235</w:t>
            </w:r>
            <w:r w:rsidR="000465B5">
              <w:rPr>
                <w:rFonts w:ascii="Times New Roman" w:hAnsi="Times New Roman"/>
                <w:color w:val="000000"/>
              </w:rPr>
              <w:t>,0</w:t>
            </w:r>
            <w:r w:rsidR="008E3801" w:rsidRPr="00AB2237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F7D78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4 635,0</w:t>
            </w:r>
            <w:r w:rsidR="008E3801" w:rsidRPr="00AB2237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F7D78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286 399,410</w:t>
            </w:r>
          </w:p>
        </w:tc>
      </w:tr>
      <w:tr w:rsidR="00AA415A" w:rsidRPr="00AB2237" w:rsidTr="00030E51">
        <w:trPr>
          <w:trHeight w:val="402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1 750,00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1 750,00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1 750,00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2 490,00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2 490,00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2 490,00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12 720,00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A415A" w:rsidRPr="00AB2237" w:rsidTr="00030E51">
        <w:trPr>
          <w:trHeight w:val="402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12 304,51</w:t>
            </w:r>
            <w:r w:rsidR="009F7D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12 304,51</w:t>
            </w:r>
            <w:r w:rsidR="009F7D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12 304,51</w:t>
            </w:r>
            <w:r w:rsidR="009F7D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F7D78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F7D78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F7D78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F7D78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36 913,536</w:t>
            </w:r>
          </w:p>
        </w:tc>
      </w:tr>
      <w:tr w:rsidR="00AA415A" w:rsidRPr="00AB2237" w:rsidTr="00030E51">
        <w:trPr>
          <w:trHeight w:val="402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иные источники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11 036,37</w:t>
            </w:r>
            <w:r w:rsidR="009F7D7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93 146,500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52 545</w:t>
            </w:r>
            <w:r w:rsidR="008E3801" w:rsidRPr="00AB2237">
              <w:rPr>
                <w:rFonts w:ascii="Times New Roman" w:hAnsi="Times New Roman"/>
                <w:color w:val="000000"/>
              </w:rPr>
              <w:t>,00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14 145</w:t>
            </w:r>
            <w:r w:rsidR="008E3801" w:rsidRPr="00AB2237">
              <w:rPr>
                <w:rFonts w:ascii="Times New Roman" w:hAnsi="Times New Roman"/>
                <w:color w:val="000000"/>
              </w:rPr>
              <w:t>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030E5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63 745</w:t>
            </w:r>
            <w:r w:rsidR="008E3801" w:rsidRPr="00AB2237">
              <w:rPr>
                <w:rFonts w:ascii="Times New Roman" w:hAnsi="Times New Roman"/>
                <w:color w:val="000000"/>
              </w:rPr>
              <w:t>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2 145,00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F7D78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236 765,874</w:t>
            </w:r>
          </w:p>
        </w:tc>
      </w:tr>
      <w:tr w:rsidR="00AA415A" w:rsidRPr="00AB2237" w:rsidTr="00030E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AB2237" w:rsidRDefault="008E3801" w:rsidP="008E380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Проведение мероприятий по электроснабжению, в т.ч.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F7D78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8E3801" w:rsidRPr="00AB2237">
              <w:rPr>
                <w:rFonts w:ascii="Times New Roman" w:hAnsi="Times New Roman"/>
                <w:color w:val="000000"/>
              </w:rPr>
              <w:t>00,00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500,00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500,00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500,00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500,00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500,00</w:t>
            </w:r>
            <w:r w:rsidR="009F7D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F7D78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</w:t>
            </w:r>
            <w:r w:rsidR="008E3801" w:rsidRPr="00AB2237">
              <w:rPr>
                <w:rFonts w:ascii="Times New Roman" w:hAnsi="Times New Roman"/>
                <w:color w:val="000000"/>
              </w:rPr>
              <w:t>00,00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A415A" w:rsidRPr="00AB2237" w:rsidTr="00030E51">
        <w:trPr>
          <w:trHeight w:val="402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01" w:rsidRPr="00AB2237" w:rsidRDefault="008E3801" w:rsidP="008E3801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9F7D78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8E3801" w:rsidRPr="00AB2237">
              <w:rPr>
                <w:rFonts w:ascii="Times New Roman" w:hAnsi="Times New Roman"/>
                <w:color w:val="000000"/>
              </w:rPr>
              <w:t>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B2237" w:rsidRDefault="008E3801" w:rsidP="00030E5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B2237">
              <w:rPr>
                <w:rFonts w:ascii="Times New Roman" w:hAnsi="Times New Roman"/>
                <w:color w:val="000000"/>
              </w:rPr>
              <w:t xml:space="preserve">3 </w:t>
            </w:r>
            <w:r w:rsidR="009F7D78">
              <w:rPr>
                <w:rFonts w:ascii="Times New Roman" w:hAnsi="Times New Roman"/>
                <w:color w:val="000000"/>
              </w:rPr>
              <w:t>2</w:t>
            </w:r>
            <w:r w:rsidRPr="00AB2237">
              <w:rPr>
                <w:rFonts w:ascii="Times New Roman" w:hAnsi="Times New Roman"/>
                <w:color w:val="000000"/>
              </w:rPr>
              <w:t>00,00</w:t>
            </w:r>
          </w:p>
        </w:tc>
      </w:tr>
      <w:tr w:rsidR="00AA415A" w:rsidRPr="00AB2237" w:rsidTr="00030E51">
        <w:trPr>
          <w:trHeight w:val="402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01" w:rsidRPr="00AA415A" w:rsidRDefault="008E3801" w:rsidP="008E3801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ВСЕГО по муниципальной программе, в т.ч.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 xml:space="preserve">25 </w:t>
            </w:r>
            <w:r w:rsidR="009F7D78">
              <w:rPr>
                <w:rFonts w:ascii="Times New Roman" w:hAnsi="Times New Roman"/>
                <w:b/>
                <w:color w:val="000000"/>
              </w:rPr>
              <w:t>7</w:t>
            </w:r>
            <w:r w:rsidRPr="00AA415A">
              <w:rPr>
                <w:rFonts w:ascii="Times New Roman" w:hAnsi="Times New Roman"/>
                <w:b/>
                <w:color w:val="000000"/>
              </w:rPr>
              <w:t>90,8</w:t>
            </w:r>
            <w:r w:rsidR="009F7D78">
              <w:rPr>
                <w:rFonts w:ascii="Times New Roman" w:hAnsi="Times New Roman"/>
                <w:b/>
                <w:color w:val="000000"/>
              </w:rPr>
              <w:t>86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030E5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107 704,012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030E5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67 099,512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030E5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</w:t>
            </w:r>
            <w:r w:rsidR="009F7D78">
              <w:rPr>
                <w:rFonts w:ascii="Times New Roman" w:hAnsi="Times New Roman"/>
                <w:b/>
                <w:color w:val="000000"/>
              </w:rPr>
              <w:t> 135,000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030E5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66 735</w:t>
            </w:r>
            <w:r w:rsidR="009F7D78">
              <w:rPr>
                <w:rFonts w:ascii="Times New Roman" w:hAnsi="Times New Roman"/>
                <w:b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9F7D78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5 135,000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9F7D78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289 599,410</w:t>
            </w:r>
          </w:p>
        </w:tc>
      </w:tr>
      <w:tr w:rsidR="00AA415A" w:rsidRPr="00AB2237" w:rsidTr="00030E51">
        <w:trPr>
          <w:trHeight w:val="402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01" w:rsidRPr="00AA415A" w:rsidRDefault="008E3801" w:rsidP="008E3801">
            <w:pPr>
              <w:ind w:firstLine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местный бюджет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9F7D78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2 4</w:t>
            </w:r>
            <w:r w:rsidR="008E3801" w:rsidRPr="00AA415A">
              <w:rPr>
                <w:rFonts w:ascii="Times New Roman" w:hAnsi="Times New Roman"/>
                <w:b/>
                <w:color w:val="000000"/>
              </w:rPr>
              <w:t>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2 250,00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2 250,00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2 990,00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2 990,00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2 990,00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 xml:space="preserve">15 </w:t>
            </w:r>
            <w:r w:rsidR="009F7D78">
              <w:rPr>
                <w:rFonts w:ascii="Times New Roman" w:hAnsi="Times New Roman"/>
                <w:b/>
                <w:color w:val="000000"/>
              </w:rPr>
              <w:t>9</w:t>
            </w:r>
            <w:r w:rsidRPr="00AA415A">
              <w:rPr>
                <w:rFonts w:ascii="Times New Roman" w:hAnsi="Times New Roman"/>
                <w:b/>
                <w:color w:val="000000"/>
              </w:rPr>
              <w:t>20,00</w:t>
            </w:r>
          </w:p>
        </w:tc>
      </w:tr>
      <w:tr w:rsidR="00AA415A" w:rsidRPr="00AB2237" w:rsidTr="00030E51">
        <w:trPr>
          <w:trHeight w:val="402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01" w:rsidRPr="00AA415A" w:rsidRDefault="008E3801" w:rsidP="008E3801">
            <w:pPr>
              <w:ind w:firstLine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областной бюджет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12 304,51</w:t>
            </w:r>
            <w:r w:rsidR="009F7D78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12 304,51</w:t>
            </w:r>
            <w:r w:rsidR="009F7D78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12 304,51</w:t>
            </w:r>
            <w:r w:rsidR="009F7D78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9F7D78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9F7D78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9F7D78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9F7D78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36 913,536</w:t>
            </w:r>
          </w:p>
        </w:tc>
      </w:tr>
      <w:tr w:rsidR="00AA415A" w:rsidRPr="00AB2237" w:rsidTr="00030E51">
        <w:trPr>
          <w:trHeight w:val="402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01" w:rsidRPr="00AA415A" w:rsidRDefault="008E3801" w:rsidP="008E3801">
            <w:pPr>
              <w:ind w:firstLine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иные источники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11 036,37</w:t>
            </w:r>
            <w:r w:rsidR="009F7D78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030E5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93 149,500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030E5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52 545,000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030E5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14 145,000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030E5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63 745</w:t>
            </w:r>
            <w:r w:rsidR="008E3801" w:rsidRPr="00AA415A">
              <w:rPr>
                <w:rFonts w:ascii="Times New Roman" w:hAnsi="Times New Roman"/>
                <w:b/>
                <w:color w:val="000000"/>
              </w:rPr>
              <w:t>,00</w:t>
            </w:r>
            <w:r w:rsidR="009F7D78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2 145,00</w:t>
            </w:r>
            <w:r w:rsidR="009F7D78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AA415A" w:rsidRDefault="008E3801" w:rsidP="00030E5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A415A">
              <w:rPr>
                <w:rFonts w:ascii="Times New Roman" w:hAnsi="Times New Roman"/>
                <w:b/>
                <w:color w:val="000000"/>
              </w:rPr>
              <w:t>236 765,87</w:t>
            </w:r>
            <w:r w:rsidR="009F7D78">
              <w:rPr>
                <w:rFonts w:ascii="Times New Roman" w:hAnsi="Times New Roman"/>
                <w:b/>
                <w:color w:val="000000"/>
              </w:rPr>
              <w:t>4</w:t>
            </w:r>
          </w:p>
        </w:tc>
      </w:tr>
    </w:tbl>
    <w:p w:rsidR="008E5C5E" w:rsidRDefault="008E5C5E" w:rsidP="00A0387A">
      <w:pPr>
        <w:ind w:firstLine="0"/>
        <w:rPr>
          <w:rFonts w:ascii="Times New Roman" w:hAnsi="Times New Roman"/>
        </w:rPr>
        <w:sectPr w:rsidR="008E5C5E" w:rsidSect="008E5C5E">
          <w:pgSz w:w="16834" w:h="11909" w:orient="landscape"/>
          <w:pgMar w:top="851" w:right="851" w:bottom="1418" w:left="851" w:header="720" w:footer="720" w:gutter="0"/>
          <w:cols w:space="60"/>
          <w:noEndnote/>
          <w:docGrid w:linePitch="326"/>
        </w:sectPr>
      </w:pPr>
    </w:p>
    <w:p w:rsidR="00AE551B" w:rsidRPr="00AB2237" w:rsidRDefault="00183BA9" w:rsidP="00D575AD">
      <w:pPr>
        <w:pStyle w:val="ConsPlusNormal"/>
        <w:tabs>
          <w:tab w:val="left" w:pos="39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AE551B" w:rsidRPr="00AB2237">
        <w:rPr>
          <w:rFonts w:ascii="Times New Roman" w:hAnsi="Times New Roman" w:cs="Times New Roman"/>
          <w:b/>
          <w:sz w:val="24"/>
          <w:szCs w:val="24"/>
        </w:rPr>
        <w:t>Механизм реализации муниципальной программы</w:t>
      </w:r>
    </w:p>
    <w:p w:rsidR="008E5C5E" w:rsidRDefault="008E5C5E" w:rsidP="008E5C5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551B" w:rsidRPr="00AB2237">
        <w:rPr>
          <w:rFonts w:ascii="Times New Roman" w:hAnsi="Times New Roman" w:cs="Times New Roman"/>
          <w:sz w:val="24"/>
          <w:szCs w:val="24"/>
        </w:rPr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8E5C5E" w:rsidRDefault="008E5C5E" w:rsidP="008E5C5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E551B" w:rsidRPr="00AB2237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 (далее - Порядок).</w:t>
      </w:r>
      <w:proofErr w:type="gramEnd"/>
    </w:p>
    <w:p w:rsidR="008E5C5E" w:rsidRDefault="008E5C5E" w:rsidP="008E5C5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551B" w:rsidRPr="00AB2237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муниципальной программы является </w:t>
      </w:r>
      <w:r w:rsidR="00D6461E" w:rsidRPr="00AB2237">
        <w:rPr>
          <w:rFonts w:ascii="Times New Roman" w:hAnsi="Times New Roman" w:cs="Times New Roman"/>
          <w:sz w:val="24"/>
          <w:szCs w:val="24"/>
        </w:rPr>
        <w:t>отдел по управлению муниципальным имуществом и жилищно-коммунальному хозяйству</w:t>
      </w:r>
      <w:r w:rsidR="00AE551B" w:rsidRPr="00AB2237">
        <w:rPr>
          <w:rFonts w:ascii="Times New Roman" w:hAnsi="Times New Roman" w:cs="Times New Roman"/>
          <w:sz w:val="24"/>
          <w:szCs w:val="24"/>
        </w:rPr>
        <w:t xml:space="preserve"> администрации МО ГП «Город Малоярославец».</w:t>
      </w:r>
    </w:p>
    <w:p w:rsidR="008E5C5E" w:rsidRDefault="008E5C5E" w:rsidP="008E5C5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461E" w:rsidRPr="00AB2237">
        <w:rPr>
          <w:rFonts w:ascii="Times New Roman" w:hAnsi="Times New Roman" w:cs="Times New Roman"/>
          <w:sz w:val="24"/>
          <w:szCs w:val="24"/>
        </w:rPr>
        <w:t xml:space="preserve">Отдел по управлению муниципальным имуществом и жилищно-коммунальному хозяйству </w:t>
      </w:r>
      <w:r w:rsidR="00AE551B" w:rsidRPr="00AB2237">
        <w:rPr>
          <w:rFonts w:ascii="Times New Roman" w:hAnsi="Times New Roman" w:cs="Times New Roman"/>
          <w:sz w:val="24"/>
          <w:szCs w:val="24"/>
        </w:rPr>
        <w:t>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8E5C5E" w:rsidRDefault="00AE551B" w:rsidP="008E5C5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AB2237">
        <w:rPr>
          <w:rFonts w:ascii="Times New Roman" w:hAnsi="Times New Roman" w:cs="Times New Roman"/>
          <w:szCs w:val="24"/>
        </w:rPr>
        <w:t xml:space="preserve">Участниками муниципальной программы являются </w:t>
      </w:r>
      <w:r w:rsidR="00D6461E" w:rsidRPr="00AB2237">
        <w:rPr>
          <w:rFonts w:ascii="Times New Roman" w:hAnsi="Times New Roman" w:cs="Times New Roman"/>
          <w:szCs w:val="24"/>
        </w:rPr>
        <w:t xml:space="preserve">отдел капитального строительства и технической инспекции, </w:t>
      </w:r>
      <w:r w:rsidRPr="00AB2237">
        <w:rPr>
          <w:rFonts w:ascii="Times New Roman" w:hAnsi="Times New Roman" w:cs="Times New Roman"/>
          <w:szCs w:val="24"/>
        </w:rPr>
        <w:t>отделы администрации</w:t>
      </w:r>
      <w:r w:rsidR="00D6461E" w:rsidRPr="00AB2237">
        <w:rPr>
          <w:rFonts w:ascii="Times New Roman" w:hAnsi="Times New Roman" w:cs="Times New Roman"/>
          <w:szCs w:val="24"/>
        </w:rPr>
        <w:t xml:space="preserve"> МО ГП «Город Малоярославец»</w:t>
      </w:r>
      <w:r w:rsidRPr="00AB2237">
        <w:rPr>
          <w:rFonts w:ascii="Times New Roman" w:hAnsi="Times New Roman" w:cs="Times New Roman"/>
          <w:szCs w:val="24"/>
        </w:rPr>
        <w:t>, муниципальные унитарные предприятия  и 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мероприятий, в которых</w:t>
      </w:r>
      <w:proofErr w:type="gramEnd"/>
      <w:r w:rsidRPr="00AB2237">
        <w:rPr>
          <w:rFonts w:ascii="Times New Roman" w:hAnsi="Times New Roman" w:cs="Times New Roman"/>
          <w:szCs w:val="24"/>
        </w:rPr>
        <w:t xml:space="preserve"> принимали участие, копии соответствующих документов, подтверждающих исполнение обязательств.</w:t>
      </w:r>
    </w:p>
    <w:p w:rsidR="008E5C5E" w:rsidRDefault="00AE551B" w:rsidP="008E5C5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237">
        <w:rPr>
          <w:rFonts w:ascii="Times New Roman" w:hAnsi="Times New Roman" w:cs="Times New Roman"/>
          <w:sz w:val="24"/>
          <w:szCs w:val="24"/>
        </w:rPr>
        <w:t xml:space="preserve">В процессе реализации муниципальной программы </w:t>
      </w:r>
      <w:r w:rsidR="00D6461E" w:rsidRPr="00AB2237">
        <w:rPr>
          <w:rFonts w:ascii="Times New Roman" w:hAnsi="Times New Roman" w:cs="Times New Roman"/>
          <w:sz w:val="24"/>
          <w:szCs w:val="24"/>
        </w:rPr>
        <w:t xml:space="preserve">отдел по управлению муниципальным имуществом и жилищно-коммунальному хозяйству </w:t>
      </w:r>
      <w:r w:rsidRPr="00AB2237">
        <w:rPr>
          <w:rFonts w:ascii="Times New Roman" w:hAnsi="Times New Roman" w:cs="Times New Roman"/>
          <w:sz w:val="24"/>
          <w:szCs w:val="24"/>
        </w:rPr>
        <w:t>администрации</w:t>
      </w:r>
      <w:r w:rsidR="00D6461E" w:rsidRPr="00AB2237">
        <w:rPr>
          <w:rFonts w:ascii="Times New Roman" w:hAnsi="Times New Roman" w:cs="Times New Roman"/>
          <w:sz w:val="24"/>
          <w:szCs w:val="24"/>
        </w:rPr>
        <w:t xml:space="preserve"> МО ГП «Город Малоярославец»</w:t>
      </w:r>
      <w:r w:rsidRPr="00AB2237">
        <w:rPr>
          <w:rFonts w:ascii="Times New Roman" w:hAnsi="Times New Roman" w:cs="Times New Roman"/>
          <w:sz w:val="24"/>
          <w:szCs w:val="24"/>
        </w:rPr>
        <w:t xml:space="preserve">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</w:t>
      </w:r>
      <w:proofErr w:type="gramEnd"/>
      <w:r w:rsidRPr="00AB2237">
        <w:rPr>
          <w:rFonts w:ascii="Times New Roman" w:hAnsi="Times New Roman" w:cs="Times New Roman"/>
          <w:sz w:val="24"/>
          <w:szCs w:val="24"/>
        </w:rPr>
        <w:t xml:space="preserve"> администрации МО ГП «Город Малоярославец».</w:t>
      </w:r>
    </w:p>
    <w:p w:rsidR="00AE551B" w:rsidRPr="00AB2237" w:rsidRDefault="00D6461E" w:rsidP="008E5C5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237">
        <w:rPr>
          <w:rFonts w:ascii="Times New Roman" w:hAnsi="Times New Roman" w:cs="Times New Roman"/>
          <w:sz w:val="24"/>
          <w:szCs w:val="24"/>
        </w:rPr>
        <w:t>Отдел по управлению муниципальным имуществом и жилищно-коммунальному хозяйству</w:t>
      </w:r>
      <w:r w:rsidR="00AE551B" w:rsidRPr="00AB2237">
        <w:rPr>
          <w:rFonts w:ascii="Times New Roman" w:hAnsi="Times New Roman" w:cs="Times New Roman"/>
          <w:sz w:val="24"/>
          <w:szCs w:val="24"/>
        </w:rPr>
        <w:t xml:space="preserve">, как ответственный исполнитель,  несет ответственность </w:t>
      </w:r>
      <w:proofErr w:type="gramStart"/>
      <w:r w:rsidR="00AE551B" w:rsidRPr="00AB223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E551B" w:rsidRPr="00AB2237">
        <w:rPr>
          <w:rFonts w:ascii="Times New Roman" w:hAnsi="Times New Roman" w:cs="Times New Roman"/>
          <w:sz w:val="24"/>
          <w:szCs w:val="24"/>
        </w:rPr>
        <w:t>:</w:t>
      </w:r>
    </w:p>
    <w:p w:rsidR="00AE551B" w:rsidRPr="00AB2237" w:rsidRDefault="00AE551B" w:rsidP="00AE551B">
      <w:pPr>
        <w:pStyle w:val="ConsPlusNormal"/>
        <w:tabs>
          <w:tab w:val="left" w:pos="39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237">
        <w:rPr>
          <w:rFonts w:ascii="Times New Roman" w:hAnsi="Times New Roman" w:cs="Times New Roman"/>
          <w:sz w:val="24"/>
          <w:szCs w:val="24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AE551B" w:rsidRPr="00AB2237" w:rsidRDefault="00AE551B" w:rsidP="00AE551B">
      <w:pPr>
        <w:pStyle w:val="ConsPlusNormal"/>
        <w:tabs>
          <w:tab w:val="left" w:pos="39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237">
        <w:rPr>
          <w:rFonts w:ascii="Times New Roman" w:hAnsi="Times New Roman" w:cs="Times New Roman"/>
          <w:sz w:val="24"/>
          <w:szCs w:val="24"/>
        </w:rPr>
        <w:t>- достижение целевых индикаторов муниципальной программы, их достоверность;</w:t>
      </w:r>
    </w:p>
    <w:p w:rsidR="00AE551B" w:rsidRPr="00AB2237" w:rsidRDefault="00AE551B" w:rsidP="00AE551B">
      <w:pPr>
        <w:pStyle w:val="ConsPlusNormal"/>
        <w:tabs>
          <w:tab w:val="left" w:pos="39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237">
        <w:rPr>
          <w:rFonts w:ascii="Times New Roman" w:hAnsi="Times New Roman" w:cs="Times New Roman"/>
          <w:sz w:val="24"/>
          <w:szCs w:val="24"/>
        </w:rPr>
        <w:t>- своевременную и полную реализацию основных программных мероприятий;</w:t>
      </w:r>
    </w:p>
    <w:p w:rsidR="00295941" w:rsidRPr="00295941" w:rsidRDefault="00AE551B" w:rsidP="00295941">
      <w:pPr>
        <w:ind w:firstLine="0"/>
      </w:pPr>
      <w:proofErr w:type="gramStart"/>
      <w:r w:rsidRPr="00AB2237">
        <w:rPr>
          <w:rFonts w:ascii="Times New Roman" w:hAnsi="Times New Roman"/>
        </w:rPr>
        <w:t xml:space="preserve">- </w:t>
      </w:r>
      <w:r w:rsidR="00295941" w:rsidRPr="00295941">
        <w:rPr>
          <w:rFonts w:ascii="Times New Roman" w:hAnsi="Times New Roman"/>
        </w:rPr>
        <w:t xml:space="preserve">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="00295941" w:rsidRPr="00295941">
        <w:rPr>
          <w:rFonts w:ascii="Times New Roman" w:hAnsi="Times New Roman"/>
          <w:color w:val="000000"/>
        </w:rPr>
        <w:t xml:space="preserve"> в соответствии с Порядком, </w:t>
      </w:r>
      <w:r w:rsidR="00295941">
        <w:rPr>
          <w:rFonts w:ascii="Times New Roman" w:hAnsi="Times New Roman"/>
          <w:color w:val="000000"/>
        </w:rPr>
        <w:t xml:space="preserve">сроком до 20 февраля года, </w:t>
      </w:r>
      <w:r w:rsidR="00295941" w:rsidRPr="00295941">
        <w:rPr>
          <w:rFonts w:ascii="Times New Roman" w:hAnsi="Times New Roman"/>
          <w:color w:val="000000"/>
        </w:rPr>
        <w:t>следующего за отчетным</w:t>
      </w:r>
      <w:r w:rsidR="00295941">
        <w:rPr>
          <w:rFonts w:ascii="Times New Roman" w:hAnsi="Times New Roman"/>
          <w:color w:val="000000"/>
        </w:rPr>
        <w:t>, который направляет</w:t>
      </w:r>
      <w:r w:rsidR="00295941" w:rsidRPr="00295941">
        <w:rPr>
          <w:rFonts w:ascii="Times New Roman" w:hAnsi="Times New Roman"/>
          <w:color w:val="000000"/>
        </w:rPr>
        <w:t xml:space="preserve"> в финансово-экономический отдел администрации, предварительно согласовав с заместителем Главы администрации муниципального образования по </w:t>
      </w:r>
      <w:r w:rsidR="00295941" w:rsidRPr="00295941">
        <w:rPr>
          <w:rFonts w:ascii="Times New Roman" w:hAnsi="Times New Roman"/>
        </w:rPr>
        <w:t>администрации по жилищно-коммунальному хозяйству, имуществу и комплексному развитию.</w:t>
      </w:r>
      <w:r w:rsidR="00295941" w:rsidRPr="00295941">
        <w:rPr>
          <w:rFonts w:ascii="Times New Roman" w:hAnsi="Times New Roman"/>
          <w:color w:val="000000"/>
        </w:rPr>
        <w:t xml:space="preserve"> </w:t>
      </w:r>
      <w:proofErr w:type="gramEnd"/>
    </w:p>
    <w:p w:rsidR="00295941" w:rsidRPr="00295941" w:rsidRDefault="00295941" w:rsidP="008E5C5E">
      <w:pPr>
        <w:ind w:firstLine="708"/>
        <w:rPr>
          <w:rFonts w:ascii="Times New Roman" w:hAnsi="Times New Roman"/>
        </w:rPr>
      </w:pPr>
      <w:r w:rsidRPr="00295941">
        <w:rPr>
          <w:rFonts w:ascii="Times New Roman" w:hAnsi="Times New Roman"/>
          <w:color w:val="000000"/>
        </w:rPr>
        <w:t>Координация хода реализации муниципальной программы осуществляется заместителем Главы администрации  муниципального образования</w:t>
      </w:r>
      <w:r w:rsidRPr="00295941">
        <w:t xml:space="preserve"> </w:t>
      </w:r>
      <w:r w:rsidRPr="00295941">
        <w:rPr>
          <w:rFonts w:ascii="Times New Roman" w:hAnsi="Times New Roman"/>
        </w:rPr>
        <w:t>администрации по жилищно-коммунальному хозяйству, имуществу и комплексному развитию</w:t>
      </w:r>
      <w:r w:rsidRPr="00295941">
        <w:rPr>
          <w:rFonts w:ascii="Times New Roman" w:hAnsi="Times New Roman"/>
          <w:color w:val="000000"/>
        </w:rPr>
        <w:t xml:space="preserve">. </w:t>
      </w:r>
    </w:p>
    <w:p w:rsidR="00884B17" w:rsidRPr="00295941" w:rsidRDefault="00884B17" w:rsidP="0029594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/>
        </w:rPr>
      </w:pPr>
    </w:p>
    <w:sectPr w:rsidR="00884B17" w:rsidRPr="00295941" w:rsidSect="008E5C5E">
      <w:pgSz w:w="11909" w:h="16834"/>
      <w:pgMar w:top="851" w:right="851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D30" w:rsidRDefault="00313D30">
      <w:r>
        <w:separator/>
      </w:r>
    </w:p>
  </w:endnote>
  <w:endnote w:type="continuationSeparator" w:id="0">
    <w:p w:rsidR="00313D30" w:rsidRDefault="0031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D30" w:rsidRDefault="00313D30">
      <w:r>
        <w:separator/>
      </w:r>
    </w:p>
  </w:footnote>
  <w:footnote w:type="continuationSeparator" w:id="0">
    <w:p w:rsidR="00313D30" w:rsidRDefault="0031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0E68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B30A00"/>
    <w:multiLevelType w:val="hybridMultilevel"/>
    <w:tmpl w:val="C032D570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2251C"/>
    <w:multiLevelType w:val="hybridMultilevel"/>
    <w:tmpl w:val="392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92774"/>
    <w:multiLevelType w:val="hybridMultilevel"/>
    <w:tmpl w:val="882EAE08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46FFD"/>
    <w:multiLevelType w:val="hybridMultilevel"/>
    <w:tmpl w:val="0F5A412C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56215"/>
    <w:multiLevelType w:val="hybridMultilevel"/>
    <w:tmpl w:val="392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2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1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D15"/>
    <w:rsid w:val="00000196"/>
    <w:rsid w:val="000030EA"/>
    <w:rsid w:val="00004F95"/>
    <w:rsid w:val="0001282C"/>
    <w:rsid w:val="00013DD9"/>
    <w:rsid w:val="00022CAE"/>
    <w:rsid w:val="00024F8C"/>
    <w:rsid w:val="00025F94"/>
    <w:rsid w:val="00030468"/>
    <w:rsid w:val="00030E51"/>
    <w:rsid w:val="00033666"/>
    <w:rsid w:val="000465B5"/>
    <w:rsid w:val="00046718"/>
    <w:rsid w:val="00047BD2"/>
    <w:rsid w:val="00050B8B"/>
    <w:rsid w:val="00055F86"/>
    <w:rsid w:val="00060D63"/>
    <w:rsid w:val="00061852"/>
    <w:rsid w:val="00062D21"/>
    <w:rsid w:val="00070CB3"/>
    <w:rsid w:val="00073111"/>
    <w:rsid w:val="0007444A"/>
    <w:rsid w:val="00074951"/>
    <w:rsid w:val="00075E66"/>
    <w:rsid w:val="00080075"/>
    <w:rsid w:val="000806BB"/>
    <w:rsid w:val="00082869"/>
    <w:rsid w:val="00083420"/>
    <w:rsid w:val="00085251"/>
    <w:rsid w:val="000871E4"/>
    <w:rsid w:val="00091C37"/>
    <w:rsid w:val="00095AB9"/>
    <w:rsid w:val="00096B88"/>
    <w:rsid w:val="000A3F6C"/>
    <w:rsid w:val="000A4F41"/>
    <w:rsid w:val="000A52D7"/>
    <w:rsid w:val="000A763B"/>
    <w:rsid w:val="000C1409"/>
    <w:rsid w:val="000C55E6"/>
    <w:rsid w:val="000C5FCD"/>
    <w:rsid w:val="000D0A9F"/>
    <w:rsid w:val="000D0D61"/>
    <w:rsid w:val="000D496A"/>
    <w:rsid w:val="000D565E"/>
    <w:rsid w:val="000D7DF0"/>
    <w:rsid w:val="000E1717"/>
    <w:rsid w:val="000F45B3"/>
    <w:rsid w:val="00111C45"/>
    <w:rsid w:val="00111CF8"/>
    <w:rsid w:val="00117A40"/>
    <w:rsid w:val="00120193"/>
    <w:rsid w:val="001210B9"/>
    <w:rsid w:val="001277DF"/>
    <w:rsid w:val="0013061B"/>
    <w:rsid w:val="0013520B"/>
    <w:rsid w:val="00135D01"/>
    <w:rsid w:val="00143A91"/>
    <w:rsid w:val="00144910"/>
    <w:rsid w:val="001474CA"/>
    <w:rsid w:val="00150611"/>
    <w:rsid w:val="001526AE"/>
    <w:rsid w:val="001619F4"/>
    <w:rsid w:val="00166663"/>
    <w:rsid w:val="001713E1"/>
    <w:rsid w:val="00174231"/>
    <w:rsid w:val="001768B1"/>
    <w:rsid w:val="00176F2E"/>
    <w:rsid w:val="00183BA9"/>
    <w:rsid w:val="001864A4"/>
    <w:rsid w:val="001871DA"/>
    <w:rsid w:val="0018775A"/>
    <w:rsid w:val="001907C0"/>
    <w:rsid w:val="00194CB1"/>
    <w:rsid w:val="001954E3"/>
    <w:rsid w:val="001A0E57"/>
    <w:rsid w:val="001A19FD"/>
    <w:rsid w:val="001A1B9B"/>
    <w:rsid w:val="001B0254"/>
    <w:rsid w:val="001B1A5E"/>
    <w:rsid w:val="001B54F1"/>
    <w:rsid w:val="001B792C"/>
    <w:rsid w:val="001C318E"/>
    <w:rsid w:val="001C47BB"/>
    <w:rsid w:val="001D2474"/>
    <w:rsid w:val="001D54A4"/>
    <w:rsid w:val="001D7075"/>
    <w:rsid w:val="001E65CD"/>
    <w:rsid w:val="001E78B6"/>
    <w:rsid w:val="001F0DF1"/>
    <w:rsid w:val="001F1AF8"/>
    <w:rsid w:val="001F1E1C"/>
    <w:rsid w:val="001F3523"/>
    <w:rsid w:val="001F58B2"/>
    <w:rsid w:val="00211E65"/>
    <w:rsid w:val="00211F4A"/>
    <w:rsid w:val="00217B81"/>
    <w:rsid w:val="002245FA"/>
    <w:rsid w:val="00226285"/>
    <w:rsid w:val="0022654C"/>
    <w:rsid w:val="00227114"/>
    <w:rsid w:val="00230403"/>
    <w:rsid w:val="00230654"/>
    <w:rsid w:val="00235E80"/>
    <w:rsid w:val="00236618"/>
    <w:rsid w:val="002438EF"/>
    <w:rsid w:val="0025078E"/>
    <w:rsid w:val="002519C6"/>
    <w:rsid w:val="00265AB3"/>
    <w:rsid w:val="00267A11"/>
    <w:rsid w:val="0027361E"/>
    <w:rsid w:val="002737D5"/>
    <w:rsid w:val="00276BC5"/>
    <w:rsid w:val="00280906"/>
    <w:rsid w:val="002929DE"/>
    <w:rsid w:val="00295941"/>
    <w:rsid w:val="002A13C1"/>
    <w:rsid w:val="002A31D8"/>
    <w:rsid w:val="002A3599"/>
    <w:rsid w:val="002A47D6"/>
    <w:rsid w:val="002A5173"/>
    <w:rsid w:val="002A6082"/>
    <w:rsid w:val="002B2D2C"/>
    <w:rsid w:val="002B3EF4"/>
    <w:rsid w:val="002B5F1A"/>
    <w:rsid w:val="002B6B36"/>
    <w:rsid w:val="002C06F8"/>
    <w:rsid w:val="002C46D7"/>
    <w:rsid w:val="002C529D"/>
    <w:rsid w:val="002C5BE2"/>
    <w:rsid w:val="002D67FF"/>
    <w:rsid w:val="002D7A6E"/>
    <w:rsid w:val="002E06AB"/>
    <w:rsid w:val="002E1F6C"/>
    <w:rsid w:val="002F1802"/>
    <w:rsid w:val="002F186A"/>
    <w:rsid w:val="002F3AD4"/>
    <w:rsid w:val="002F4B91"/>
    <w:rsid w:val="002F5F75"/>
    <w:rsid w:val="00301862"/>
    <w:rsid w:val="00304114"/>
    <w:rsid w:val="0030423B"/>
    <w:rsid w:val="003059B0"/>
    <w:rsid w:val="003128B3"/>
    <w:rsid w:val="00313D30"/>
    <w:rsid w:val="00315C82"/>
    <w:rsid w:val="003160F6"/>
    <w:rsid w:val="003265C3"/>
    <w:rsid w:val="00332AFA"/>
    <w:rsid w:val="00333808"/>
    <w:rsid w:val="0033723D"/>
    <w:rsid w:val="00343ACF"/>
    <w:rsid w:val="003451EC"/>
    <w:rsid w:val="0034761F"/>
    <w:rsid w:val="00347674"/>
    <w:rsid w:val="003674C4"/>
    <w:rsid w:val="0037286E"/>
    <w:rsid w:val="003743BE"/>
    <w:rsid w:val="00380E84"/>
    <w:rsid w:val="00383120"/>
    <w:rsid w:val="00385A41"/>
    <w:rsid w:val="0039006B"/>
    <w:rsid w:val="0039357E"/>
    <w:rsid w:val="003966BC"/>
    <w:rsid w:val="003A2B6A"/>
    <w:rsid w:val="003A3847"/>
    <w:rsid w:val="003A42E7"/>
    <w:rsid w:val="003B5CBB"/>
    <w:rsid w:val="003B64C0"/>
    <w:rsid w:val="003B79E2"/>
    <w:rsid w:val="003C3698"/>
    <w:rsid w:val="003C588F"/>
    <w:rsid w:val="003C7CAC"/>
    <w:rsid w:val="003C7DB8"/>
    <w:rsid w:val="003D09EA"/>
    <w:rsid w:val="003D121C"/>
    <w:rsid w:val="003D12A5"/>
    <w:rsid w:val="003D2972"/>
    <w:rsid w:val="003D6294"/>
    <w:rsid w:val="003E17B8"/>
    <w:rsid w:val="003E1A01"/>
    <w:rsid w:val="003F013B"/>
    <w:rsid w:val="003F09C0"/>
    <w:rsid w:val="003F5AFB"/>
    <w:rsid w:val="00400F19"/>
    <w:rsid w:val="00401CF1"/>
    <w:rsid w:val="004024CB"/>
    <w:rsid w:val="00402747"/>
    <w:rsid w:val="00405211"/>
    <w:rsid w:val="00405856"/>
    <w:rsid w:val="0041013D"/>
    <w:rsid w:val="00411CE3"/>
    <w:rsid w:val="004138B4"/>
    <w:rsid w:val="0042289F"/>
    <w:rsid w:val="0042293F"/>
    <w:rsid w:val="00425045"/>
    <w:rsid w:val="004268DD"/>
    <w:rsid w:val="00427773"/>
    <w:rsid w:val="00430EBA"/>
    <w:rsid w:val="00432592"/>
    <w:rsid w:val="004346D4"/>
    <w:rsid w:val="00434E7B"/>
    <w:rsid w:val="00435417"/>
    <w:rsid w:val="004357E1"/>
    <w:rsid w:val="00437DAC"/>
    <w:rsid w:val="00440999"/>
    <w:rsid w:val="00442969"/>
    <w:rsid w:val="00443383"/>
    <w:rsid w:val="0044633A"/>
    <w:rsid w:val="0045023D"/>
    <w:rsid w:val="00453C8A"/>
    <w:rsid w:val="00455AE0"/>
    <w:rsid w:val="00455EC5"/>
    <w:rsid w:val="00456AAB"/>
    <w:rsid w:val="00460239"/>
    <w:rsid w:val="0046040B"/>
    <w:rsid w:val="004616D4"/>
    <w:rsid w:val="004639D7"/>
    <w:rsid w:val="0046505E"/>
    <w:rsid w:val="00467A7C"/>
    <w:rsid w:val="00467CD5"/>
    <w:rsid w:val="004703D0"/>
    <w:rsid w:val="00476674"/>
    <w:rsid w:val="00477A60"/>
    <w:rsid w:val="00484E84"/>
    <w:rsid w:val="004A0E07"/>
    <w:rsid w:val="004A4AAD"/>
    <w:rsid w:val="004A5417"/>
    <w:rsid w:val="004A7194"/>
    <w:rsid w:val="004A726D"/>
    <w:rsid w:val="004B0A24"/>
    <w:rsid w:val="004B2447"/>
    <w:rsid w:val="004B31C9"/>
    <w:rsid w:val="004B39E4"/>
    <w:rsid w:val="004B48AE"/>
    <w:rsid w:val="004C11EE"/>
    <w:rsid w:val="004C407F"/>
    <w:rsid w:val="004C67F3"/>
    <w:rsid w:val="004C7239"/>
    <w:rsid w:val="004D028C"/>
    <w:rsid w:val="004D51DD"/>
    <w:rsid w:val="004D550E"/>
    <w:rsid w:val="004D6EE2"/>
    <w:rsid w:val="004D7BAD"/>
    <w:rsid w:val="004E0490"/>
    <w:rsid w:val="004E164D"/>
    <w:rsid w:val="004E2F83"/>
    <w:rsid w:val="004E6991"/>
    <w:rsid w:val="004F07C3"/>
    <w:rsid w:val="004F4564"/>
    <w:rsid w:val="004F6769"/>
    <w:rsid w:val="005018BB"/>
    <w:rsid w:val="005022E7"/>
    <w:rsid w:val="00510855"/>
    <w:rsid w:val="0051110C"/>
    <w:rsid w:val="00514563"/>
    <w:rsid w:val="005207C1"/>
    <w:rsid w:val="0052118B"/>
    <w:rsid w:val="005237CE"/>
    <w:rsid w:val="00527C13"/>
    <w:rsid w:val="00530DFB"/>
    <w:rsid w:val="005321EF"/>
    <w:rsid w:val="00533205"/>
    <w:rsid w:val="005353B0"/>
    <w:rsid w:val="00540B77"/>
    <w:rsid w:val="00550D58"/>
    <w:rsid w:val="00550E28"/>
    <w:rsid w:val="005518C9"/>
    <w:rsid w:val="00551DAA"/>
    <w:rsid w:val="00557AF5"/>
    <w:rsid w:val="005730BF"/>
    <w:rsid w:val="00577A3A"/>
    <w:rsid w:val="0058363A"/>
    <w:rsid w:val="00596BEB"/>
    <w:rsid w:val="00597FC6"/>
    <w:rsid w:val="005A08B5"/>
    <w:rsid w:val="005A130A"/>
    <w:rsid w:val="005A20B9"/>
    <w:rsid w:val="005A52F4"/>
    <w:rsid w:val="005A708F"/>
    <w:rsid w:val="005B0381"/>
    <w:rsid w:val="005B5BAD"/>
    <w:rsid w:val="005B7236"/>
    <w:rsid w:val="005C471F"/>
    <w:rsid w:val="005C4A0F"/>
    <w:rsid w:val="005C51E1"/>
    <w:rsid w:val="005C6B56"/>
    <w:rsid w:val="005D2359"/>
    <w:rsid w:val="005D399B"/>
    <w:rsid w:val="005D59EE"/>
    <w:rsid w:val="005E114F"/>
    <w:rsid w:val="005E2B17"/>
    <w:rsid w:val="005E318C"/>
    <w:rsid w:val="005F06D4"/>
    <w:rsid w:val="005F1C39"/>
    <w:rsid w:val="005F2B25"/>
    <w:rsid w:val="005F78AD"/>
    <w:rsid w:val="0060293B"/>
    <w:rsid w:val="006115E9"/>
    <w:rsid w:val="006139BA"/>
    <w:rsid w:val="0062274C"/>
    <w:rsid w:val="00631FCF"/>
    <w:rsid w:val="00640547"/>
    <w:rsid w:val="00641644"/>
    <w:rsid w:val="00646E9C"/>
    <w:rsid w:val="006474D8"/>
    <w:rsid w:val="00650418"/>
    <w:rsid w:val="006515DF"/>
    <w:rsid w:val="00652D1F"/>
    <w:rsid w:val="006547CA"/>
    <w:rsid w:val="006572E4"/>
    <w:rsid w:val="00663550"/>
    <w:rsid w:val="006638B8"/>
    <w:rsid w:val="006733EB"/>
    <w:rsid w:val="0067472A"/>
    <w:rsid w:val="00682C02"/>
    <w:rsid w:val="00683BE4"/>
    <w:rsid w:val="0068690F"/>
    <w:rsid w:val="0068708B"/>
    <w:rsid w:val="00694E7C"/>
    <w:rsid w:val="006975DF"/>
    <w:rsid w:val="006A71F7"/>
    <w:rsid w:val="006B16B2"/>
    <w:rsid w:val="006B2425"/>
    <w:rsid w:val="006C55E1"/>
    <w:rsid w:val="006C6891"/>
    <w:rsid w:val="006C7931"/>
    <w:rsid w:val="006D046B"/>
    <w:rsid w:val="006D0C25"/>
    <w:rsid w:val="006D155A"/>
    <w:rsid w:val="006D2904"/>
    <w:rsid w:val="006D70EC"/>
    <w:rsid w:val="006E742E"/>
    <w:rsid w:val="006F0798"/>
    <w:rsid w:val="006F1BA3"/>
    <w:rsid w:val="006F2AED"/>
    <w:rsid w:val="006F5138"/>
    <w:rsid w:val="00701310"/>
    <w:rsid w:val="00702592"/>
    <w:rsid w:val="007070E6"/>
    <w:rsid w:val="00707382"/>
    <w:rsid w:val="00710604"/>
    <w:rsid w:val="00712665"/>
    <w:rsid w:val="007145DE"/>
    <w:rsid w:val="007213DE"/>
    <w:rsid w:val="00721C74"/>
    <w:rsid w:val="00726E47"/>
    <w:rsid w:val="007278E0"/>
    <w:rsid w:val="0073329E"/>
    <w:rsid w:val="00735CC0"/>
    <w:rsid w:val="00743497"/>
    <w:rsid w:val="00745793"/>
    <w:rsid w:val="007475F1"/>
    <w:rsid w:val="00752E4A"/>
    <w:rsid w:val="00755169"/>
    <w:rsid w:val="00755CA8"/>
    <w:rsid w:val="00756CA9"/>
    <w:rsid w:val="00764813"/>
    <w:rsid w:val="00765B5A"/>
    <w:rsid w:val="007707C2"/>
    <w:rsid w:val="0077127C"/>
    <w:rsid w:val="00771C99"/>
    <w:rsid w:val="00781594"/>
    <w:rsid w:val="00791E25"/>
    <w:rsid w:val="00796D1A"/>
    <w:rsid w:val="007A252E"/>
    <w:rsid w:val="007A3382"/>
    <w:rsid w:val="007A4F7B"/>
    <w:rsid w:val="007A7705"/>
    <w:rsid w:val="007B1F51"/>
    <w:rsid w:val="007B3EED"/>
    <w:rsid w:val="007B479D"/>
    <w:rsid w:val="007C0485"/>
    <w:rsid w:val="007C0785"/>
    <w:rsid w:val="007C2625"/>
    <w:rsid w:val="007C4D35"/>
    <w:rsid w:val="007E0B72"/>
    <w:rsid w:val="007E1139"/>
    <w:rsid w:val="007E62C5"/>
    <w:rsid w:val="007E6635"/>
    <w:rsid w:val="007E676A"/>
    <w:rsid w:val="007E682F"/>
    <w:rsid w:val="007F0A4C"/>
    <w:rsid w:val="007F22D3"/>
    <w:rsid w:val="007F4BB7"/>
    <w:rsid w:val="007F7892"/>
    <w:rsid w:val="00800CD9"/>
    <w:rsid w:val="00802745"/>
    <w:rsid w:val="008146C2"/>
    <w:rsid w:val="008167DD"/>
    <w:rsid w:val="008172CB"/>
    <w:rsid w:val="00820A62"/>
    <w:rsid w:val="008318E7"/>
    <w:rsid w:val="0083359D"/>
    <w:rsid w:val="00836C79"/>
    <w:rsid w:val="00837198"/>
    <w:rsid w:val="0083720B"/>
    <w:rsid w:val="00837BC7"/>
    <w:rsid w:val="00837C10"/>
    <w:rsid w:val="008406D3"/>
    <w:rsid w:val="00843891"/>
    <w:rsid w:val="00850AF2"/>
    <w:rsid w:val="00851BC6"/>
    <w:rsid w:val="00853CFB"/>
    <w:rsid w:val="00855A4C"/>
    <w:rsid w:val="00855C2A"/>
    <w:rsid w:val="008564F5"/>
    <w:rsid w:val="0085767B"/>
    <w:rsid w:val="008612C5"/>
    <w:rsid w:val="00861564"/>
    <w:rsid w:val="0086357F"/>
    <w:rsid w:val="008641A0"/>
    <w:rsid w:val="0086496B"/>
    <w:rsid w:val="0087325C"/>
    <w:rsid w:val="008733A8"/>
    <w:rsid w:val="00873A16"/>
    <w:rsid w:val="00884B17"/>
    <w:rsid w:val="00885102"/>
    <w:rsid w:val="00887644"/>
    <w:rsid w:val="00897620"/>
    <w:rsid w:val="008A2581"/>
    <w:rsid w:val="008A31F1"/>
    <w:rsid w:val="008A3490"/>
    <w:rsid w:val="008B0CB9"/>
    <w:rsid w:val="008B5E4A"/>
    <w:rsid w:val="008B7D19"/>
    <w:rsid w:val="008C0101"/>
    <w:rsid w:val="008C3D04"/>
    <w:rsid w:val="008C5F3F"/>
    <w:rsid w:val="008C63BE"/>
    <w:rsid w:val="008C66AF"/>
    <w:rsid w:val="008C7377"/>
    <w:rsid w:val="008D1AE6"/>
    <w:rsid w:val="008D3430"/>
    <w:rsid w:val="008D5BD8"/>
    <w:rsid w:val="008E1E7A"/>
    <w:rsid w:val="008E3801"/>
    <w:rsid w:val="008E5C5E"/>
    <w:rsid w:val="008E6FD4"/>
    <w:rsid w:val="008F391F"/>
    <w:rsid w:val="008F3DE5"/>
    <w:rsid w:val="00900751"/>
    <w:rsid w:val="00902299"/>
    <w:rsid w:val="00904FCE"/>
    <w:rsid w:val="009059A9"/>
    <w:rsid w:val="009111B1"/>
    <w:rsid w:val="00913F4D"/>
    <w:rsid w:val="00920933"/>
    <w:rsid w:val="00920CAF"/>
    <w:rsid w:val="00921AB6"/>
    <w:rsid w:val="009223CF"/>
    <w:rsid w:val="0092476A"/>
    <w:rsid w:val="009364C3"/>
    <w:rsid w:val="00950504"/>
    <w:rsid w:val="0095236C"/>
    <w:rsid w:val="009539F0"/>
    <w:rsid w:val="00954C13"/>
    <w:rsid w:val="009572D8"/>
    <w:rsid w:val="0096035C"/>
    <w:rsid w:val="009658E1"/>
    <w:rsid w:val="009735BE"/>
    <w:rsid w:val="009833D2"/>
    <w:rsid w:val="00993DD9"/>
    <w:rsid w:val="009A7583"/>
    <w:rsid w:val="009A7DD9"/>
    <w:rsid w:val="009B340C"/>
    <w:rsid w:val="009B3DDC"/>
    <w:rsid w:val="009C11B1"/>
    <w:rsid w:val="009C2181"/>
    <w:rsid w:val="009C2B8A"/>
    <w:rsid w:val="009C64F8"/>
    <w:rsid w:val="009D0B1E"/>
    <w:rsid w:val="009D0C0C"/>
    <w:rsid w:val="009D4727"/>
    <w:rsid w:val="009D56BC"/>
    <w:rsid w:val="009E066D"/>
    <w:rsid w:val="009E095E"/>
    <w:rsid w:val="009E1489"/>
    <w:rsid w:val="009E157A"/>
    <w:rsid w:val="009E1730"/>
    <w:rsid w:val="009E2A26"/>
    <w:rsid w:val="009E528B"/>
    <w:rsid w:val="009E535E"/>
    <w:rsid w:val="009E59BE"/>
    <w:rsid w:val="009E6B7D"/>
    <w:rsid w:val="009E762C"/>
    <w:rsid w:val="009F6685"/>
    <w:rsid w:val="009F7D78"/>
    <w:rsid w:val="00A010EF"/>
    <w:rsid w:val="00A0318F"/>
    <w:rsid w:val="00A0387A"/>
    <w:rsid w:val="00A038BD"/>
    <w:rsid w:val="00A04D1F"/>
    <w:rsid w:val="00A111A9"/>
    <w:rsid w:val="00A14ABA"/>
    <w:rsid w:val="00A179E6"/>
    <w:rsid w:val="00A23EFB"/>
    <w:rsid w:val="00A24D6D"/>
    <w:rsid w:val="00A272CB"/>
    <w:rsid w:val="00A27369"/>
    <w:rsid w:val="00A34A9F"/>
    <w:rsid w:val="00A3546E"/>
    <w:rsid w:val="00A35EBC"/>
    <w:rsid w:val="00A361B9"/>
    <w:rsid w:val="00A378C5"/>
    <w:rsid w:val="00A4188C"/>
    <w:rsid w:val="00A47653"/>
    <w:rsid w:val="00A47A54"/>
    <w:rsid w:val="00A51F29"/>
    <w:rsid w:val="00A52A3B"/>
    <w:rsid w:val="00A53F68"/>
    <w:rsid w:val="00A55D29"/>
    <w:rsid w:val="00A6180B"/>
    <w:rsid w:val="00A62244"/>
    <w:rsid w:val="00A6601F"/>
    <w:rsid w:val="00A6669E"/>
    <w:rsid w:val="00A66E95"/>
    <w:rsid w:val="00A673C3"/>
    <w:rsid w:val="00A722B2"/>
    <w:rsid w:val="00A7457C"/>
    <w:rsid w:val="00A76740"/>
    <w:rsid w:val="00A84863"/>
    <w:rsid w:val="00A87EB8"/>
    <w:rsid w:val="00A905B3"/>
    <w:rsid w:val="00A922BF"/>
    <w:rsid w:val="00A97D15"/>
    <w:rsid w:val="00AA415A"/>
    <w:rsid w:val="00AA7C4B"/>
    <w:rsid w:val="00AB2237"/>
    <w:rsid w:val="00AB7F2C"/>
    <w:rsid w:val="00AC1888"/>
    <w:rsid w:val="00AC18C0"/>
    <w:rsid w:val="00AC516D"/>
    <w:rsid w:val="00AD1573"/>
    <w:rsid w:val="00AD1E08"/>
    <w:rsid w:val="00AD3267"/>
    <w:rsid w:val="00AD3A2C"/>
    <w:rsid w:val="00AD6A58"/>
    <w:rsid w:val="00AE155C"/>
    <w:rsid w:val="00AE3E33"/>
    <w:rsid w:val="00AE476F"/>
    <w:rsid w:val="00AE4C93"/>
    <w:rsid w:val="00AE551B"/>
    <w:rsid w:val="00AE65E0"/>
    <w:rsid w:val="00AE7597"/>
    <w:rsid w:val="00AF5E92"/>
    <w:rsid w:val="00AF7376"/>
    <w:rsid w:val="00B03A02"/>
    <w:rsid w:val="00B03D1D"/>
    <w:rsid w:val="00B04DA0"/>
    <w:rsid w:val="00B11766"/>
    <w:rsid w:val="00B14EF1"/>
    <w:rsid w:val="00B168AB"/>
    <w:rsid w:val="00B1765B"/>
    <w:rsid w:val="00B17A95"/>
    <w:rsid w:val="00B214F5"/>
    <w:rsid w:val="00B21B95"/>
    <w:rsid w:val="00B22A84"/>
    <w:rsid w:val="00B22FB8"/>
    <w:rsid w:val="00B236FD"/>
    <w:rsid w:val="00B26E50"/>
    <w:rsid w:val="00B3034F"/>
    <w:rsid w:val="00B3508D"/>
    <w:rsid w:val="00B51B0B"/>
    <w:rsid w:val="00B52B53"/>
    <w:rsid w:val="00B53BDA"/>
    <w:rsid w:val="00B54BD7"/>
    <w:rsid w:val="00B56945"/>
    <w:rsid w:val="00B6791B"/>
    <w:rsid w:val="00B71A4D"/>
    <w:rsid w:val="00B739C5"/>
    <w:rsid w:val="00B80F03"/>
    <w:rsid w:val="00B820D2"/>
    <w:rsid w:val="00B86FEE"/>
    <w:rsid w:val="00B90DC5"/>
    <w:rsid w:val="00B9570A"/>
    <w:rsid w:val="00BA6FC6"/>
    <w:rsid w:val="00BA7629"/>
    <w:rsid w:val="00BA772C"/>
    <w:rsid w:val="00BB11B2"/>
    <w:rsid w:val="00BB17EF"/>
    <w:rsid w:val="00BB3001"/>
    <w:rsid w:val="00BB3473"/>
    <w:rsid w:val="00BC0403"/>
    <w:rsid w:val="00BC4FE9"/>
    <w:rsid w:val="00BC77D5"/>
    <w:rsid w:val="00BE1991"/>
    <w:rsid w:val="00BE3974"/>
    <w:rsid w:val="00BE51D1"/>
    <w:rsid w:val="00BF571D"/>
    <w:rsid w:val="00BF5973"/>
    <w:rsid w:val="00BF6DA9"/>
    <w:rsid w:val="00C00E78"/>
    <w:rsid w:val="00C05F8D"/>
    <w:rsid w:val="00C2030C"/>
    <w:rsid w:val="00C228D8"/>
    <w:rsid w:val="00C2371D"/>
    <w:rsid w:val="00C2727B"/>
    <w:rsid w:val="00C4100B"/>
    <w:rsid w:val="00C47F3F"/>
    <w:rsid w:val="00C539D4"/>
    <w:rsid w:val="00C610A8"/>
    <w:rsid w:val="00C66217"/>
    <w:rsid w:val="00C70F8B"/>
    <w:rsid w:val="00C71421"/>
    <w:rsid w:val="00C71C21"/>
    <w:rsid w:val="00C71D4E"/>
    <w:rsid w:val="00C82915"/>
    <w:rsid w:val="00C95151"/>
    <w:rsid w:val="00CA28A5"/>
    <w:rsid w:val="00CA7EF3"/>
    <w:rsid w:val="00CB2E67"/>
    <w:rsid w:val="00CB51F5"/>
    <w:rsid w:val="00CB60A6"/>
    <w:rsid w:val="00CB6783"/>
    <w:rsid w:val="00CB7801"/>
    <w:rsid w:val="00CB7EF2"/>
    <w:rsid w:val="00CC1D7A"/>
    <w:rsid w:val="00CC5CDA"/>
    <w:rsid w:val="00CC701A"/>
    <w:rsid w:val="00CC742B"/>
    <w:rsid w:val="00CD1591"/>
    <w:rsid w:val="00CD18D9"/>
    <w:rsid w:val="00CD1B9B"/>
    <w:rsid w:val="00CD4A1D"/>
    <w:rsid w:val="00CD4E17"/>
    <w:rsid w:val="00CD573C"/>
    <w:rsid w:val="00CE5459"/>
    <w:rsid w:val="00CE593E"/>
    <w:rsid w:val="00CE6107"/>
    <w:rsid w:val="00CF0397"/>
    <w:rsid w:val="00CF0FB4"/>
    <w:rsid w:val="00CF444F"/>
    <w:rsid w:val="00CF7904"/>
    <w:rsid w:val="00D00E63"/>
    <w:rsid w:val="00D02421"/>
    <w:rsid w:val="00D02A4D"/>
    <w:rsid w:val="00D03155"/>
    <w:rsid w:val="00D04CF2"/>
    <w:rsid w:val="00D05C5E"/>
    <w:rsid w:val="00D0712F"/>
    <w:rsid w:val="00D1235E"/>
    <w:rsid w:val="00D1589D"/>
    <w:rsid w:val="00D16A5F"/>
    <w:rsid w:val="00D218E4"/>
    <w:rsid w:val="00D240EE"/>
    <w:rsid w:val="00D251DA"/>
    <w:rsid w:val="00D33B76"/>
    <w:rsid w:val="00D35AA9"/>
    <w:rsid w:val="00D36648"/>
    <w:rsid w:val="00D37ED8"/>
    <w:rsid w:val="00D417C4"/>
    <w:rsid w:val="00D4230C"/>
    <w:rsid w:val="00D427D4"/>
    <w:rsid w:val="00D461DE"/>
    <w:rsid w:val="00D51D44"/>
    <w:rsid w:val="00D53666"/>
    <w:rsid w:val="00D56E4E"/>
    <w:rsid w:val="00D575AD"/>
    <w:rsid w:val="00D57F04"/>
    <w:rsid w:val="00D6461E"/>
    <w:rsid w:val="00D73816"/>
    <w:rsid w:val="00D822C8"/>
    <w:rsid w:val="00D823A7"/>
    <w:rsid w:val="00D92BAC"/>
    <w:rsid w:val="00D93BB4"/>
    <w:rsid w:val="00DB011F"/>
    <w:rsid w:val="00DB274E"/>
    <w:rsid w:val="00DB5E9A"/>
    <w:rsid w:val="00DB75F7"/>
    <w:rsid w:val="00DC0A28"/>
    <w:rsid w:val="00DC43D7"/>
    <w:rsid w:val="00DC51F4"/>
    <w:rsid w:val="00DC7D02"/>
    <w:rsid w:val="00DD14E2"/>
    <w:rsid w:val="00DD158D"/>
    <w:rsid w:val="00DD60BA"/>
    <w:rsid w:val="00DD61D9"/>
    <w:rsid w:val="00DF0041"/>
    <w:rsid w:val="00DF469B"/>
    <w:rsid w:val="00E03F8B"/>
    <w:rsid w:val="00E103A5"/>
    <w:rsid w:val="00E12832"/>
    <w:rsid w:val="00E1663D"/>
    <w:rsid w:val="00E17EAE"/>
    <w:rsid w:val="00E22129"/>
    <w:rsid w:val="00E23738"/>
    <w:rsid w:val="00E23D91"/>
    <w:rsid w:val="00E258BA"/>
    <w:rsid w:val="00E3046A"/>
    <w:rsid w:val="00E32F2E"/>
    <w:rsid w:val="00E337A3"/>
    <w:rsid w:val="00E3639F"/>
    <w:rsid w:val="00E37027"/>
    <w:rsid w:val="00E459DE"/>
    <w:rsid w:val="00E4608F"/>
    <w:rsid w:val="00E4685C"/>
    <w:rsid w:val="00E5583F"/>
    <w:rsid w:val="00E60A7E"/>
    <w:rsid w:val="00E61FC1"/>
    <w:rsid w:val="00E6315C"/>
    <w:rsid w:val="00E67E6A"/>
    <w:rsid w:val="00E67E93"/>
    <w:rsid w:val="00E7176A"/>
    <w:rsid w:val="00E718BD"/>
    <w:rsid w:val="00E77184"/>
    <w:rsid w:val="00E81A7D"/>
    <w:rsid w:val="00E84ABA"/>
    <w:rsid w:val="00E914B1"/>
    <w:rsid w:val="00E97EA5"/>
    <w:rsid w:val="00EA7A82"/>
    <w:rsid w:val="00EB3D9C"/>
    <w:rsid w:val="00EB4BA7"/>
    <w:rsid w:val="00EC12FB"/>
    <w:rsid w:val="00EC6207"/>
    <w:rsid w:val="00ED1A00"/>
    <w:rsid w:val="00ED2F7A"/>
    <w:rsid w:val="00ED54A6"/>
    <w:rsid w:val="00EE042E"/>
    <w:rsid w:val="00EE5563"/>
    <w:rsid w:val="00EF083B"/>
    <w:rsid w:val="00EF1B4E"/>
    <w:rsid w:val="00EF2DB8"/>
    <w:rsid w:val="00EF5AE2"/>
    <w:rsid w:val="00EF7CF3"/>
    <w:rsid w:val="00F03852"/>
    <w:rsid w:val="00F04140"/>
    <w:rsid w:val="00F04F89"/>
    <w:rsid w:val="00F064C0"/>
    <w:rsid w:val="00F1115D"/>
    <w:rsid w:val="00F115BD"/>
    <w:rsid w:val="00F12885"/>
    <w:rsid w:val="00F1361B"/>
    <w:rsid w:val="00F15A6B"/>
    <w:rsid w:val="00F20B43"/>
    <w:rsid w:val="00F26E6E"/>
    <w:rsid w:val="00F3090D"/>
    <w:rsid w:val="00F31B7D"/>
    <w:rsid w:val="00F35D1E"/>
    <w:rsid w:val="00F36268"/>
    <w:rsid w:val="00F4115A"/>
    <w:rsid w:val="00F45C9C"/>
    <w:rsid w:val="00F46929"/>
    <w:rsid w:val="00F47E0E"/>
    <w:rsid w:val="00F514CE"/>
    <w:rsid w:val="00F529AF"/>
    <w:rsid w:val="00F53D14"/>
    <w:rsid w:val="00F54ED8"/>
    <w:rsid w:val="00F62948"/>
    <w:rsid w:val="00F62BBD"/>
    <w:rsid w:val="00F63FA3"/>
    <w:rsid w:val="00F67528"/>
    <w:rsid w:val="00F705AA"/>
    <w:rsid w:val="00F748BB"/>
    <w:rsid w:val="00F75057"/>
    <w:rsid w:val="00F809E1"/>
    <w:rsid w:val="00F8668A"/>
    <w:rsid w:val="00F90487"/>
    <w:rsid w:val="00F91E55"/>
    <w:rsid w:val="00F92B69"/>
    <w:rsid w:val="00F9323B"/>
    <w:rsid w:val="00F939CC"/>
    <w:rsid w:val="00F94E03"/>
    <w:rsid w:val="00F96387"/>
    <w:rsid w:val="00F974A1"/>
    <w:rsid w:val="00FA5B3D"/>
    <w:rsid w:val="00FA6884"/>
    <w:rsid w:val="00FA689F"/>
    <w:rsid w:val="00FA7026"/>
    <w:rsid w:val="00FA70AD"/>
    <w:rsid w:val="00FA7E69"/>
    <w:rsid w:val="00FB1610"/>
    <w:rsid w:val="00FB3092"/>
    <w:rsid w:val="00FC2225"/>
    <w:rsid w:val="00FC38F9"/>
    <w:rsid w:val="00FD152C"/>
    <w:rsid w:val="00FD3E9D"/>
    <w:rsid w:val="00FD647E"/>
    <w:rsid w:val="00FD7E2C"/>
    <w:rsid w:val="00FE2A2E"/>
    <w:rsid w:val="00FE347E"/>
    <w:rsid w:val="00FE4F41"/>
    <w:rsid w:val="00FF1092"/>
    <w:rsid w:val="00FF12E8"/>
    <w:rsid w:val="00FF15A6"/>
    <w:rsid w:val="00FF25B3"/>
    <w:rsid w:val="00FF47BF"/>
    <w:rsid w:val="00FF5344"/>
    <w:rsid w:val="00FF6B32"/>
    <w:rsid w:val="00FF74F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05F8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05F8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5F8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5F8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5F8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1D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7475F1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D251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F4BB7"/>
    <w:pPr>
      <w:widowControl w:val="0"/>
      <w:spacing w:line="226" w:lineRule="exact"/>
      <w:ind w:firstLine="206"/>
    </w:pPr>
  </w:style>
  <w:style w:type="paragraph" w:customStyle="1" w:styleId="Style8">
    <w:name w:val="Style8"/>
    <w:basedOn w:val="a"/>
    <w:rsid w:val="007F4BB7"/>
    <w:pPr>
      <w:widowControl w:val="0"/>
      <w:spacing w:line="278" w:lineRule="exact"/>
    </w:pPr>
  </w:style>
  <w:style w:type="paragraph" w:customStyle="1" w:styleId="Style10">
    <w:name w:val="Style10"/>
    <w:basedOn w:val="a"/>
    <w:rsid w:val="007F4BB7"/>
    <w:pPr>
      <w:widowControl w:val="0"/>
      <w:spacing w:line="277" w:lineRule="exact"/>
      <w:ind w:firstLine="480"/>
    </w:pPr>
  </w:style>
  <w:style w:type="paragraph" w:customStyle="1" w:styleId="Style11">
    <w:name w:val="Style11"/>
    <w:basedOn w:val="a"/>
    <w:rsid w:val="007F4BB7"/>
    <w:pPr>
      <w:widowControl w:val="0"/>
      <w:spacing w:line="277" w:lineRule="exact"/>
    </w:pPr>
  </w:style>
  <w:style w:type="character" w:customStyle="1" w:styleId="FontStyle13">
    <w:name w:val="Font Style13"/>
    <w:rsid w:val="007F4BB7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7F4BB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7F4BB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36C79"/>
    <w:pPr>
      <w:widowControl w:val="0"/>
      <w:spacing w:line="235" w:lineRule="exact"/>
    </w:pPr>
  </w:style>
  <w:style w:type="paragraph" w:customStyle="1" w:styleId="Style5">
    <w:name w:val="Style5"/>
    <w:basedOn w:val="a"/>
    <w:rsid w:val="00836C79"/>
    <w:pPr>
      <w:widowControl w:val="0"/>
    </w:pPr>
  </w:style>
  <w:style w:type="paragraph" w:customStyle="1" w:styleId="Style6">
    <w:name w:val="Style6"/>
    <w:basedOn w:val="a"/>
    <w:rsid w:val="00836C79"/>
    <w:pPr>
      <w:widowControl w:val="0"/>
    </w:pPr>
  </w:style>
  <w:style w:type="paragraph" w:customStyle="1" w:styleId="Style7">
    <w:name w:val="Style7"/>
    <w:basedOn w:val="a"/>
    <w:rsid w:val="00836C79"/>
    <w:pPr>
      <w:widowControl w:val="0"/>
    </w:pPr>
  </w:style>
  <w:style w:type="character" w:customStyle="1" w:styleId="FontStyle14">
    <w:name w:val="Font Style14"/>
    <w:rsid w:val="00836C7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rsid w:val="00836C7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836C79"/>
    <w:pPr>
      <w:widowControl w:val="0"/>
    </w:pPr>
  </w:style>
  <w:style w:type="character" w:customStyle="1" w:styleId="FontStyle18">
    <w:name w:val="Font Style18"/>
    <w:rsid w:val="00836C79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rsid w:val="00836C79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rsid w:val="00836C79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533205"/>
    <w:pPr>
      <w:widowControl w:val="0"/>
    </w:pPr>
  </w:style>
  <w:style w:type="table" w:styleId="a6">
    <w:name w:val="Table Grid"/>
    <w:basedOn w:val="a1"/>
    <w:uiPriority w:val="59"/>
    <w:rsid w:val="0060293B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rsid w:val="00F26E6E"/>
    <w:pPr>
      <w:widowControl w:val="0"/>
      <w:spacing w:line="230" w:lineRule="exact"/>
    </w:pPr>
  </w:style>
  <w:style w:type="paragraph" w:customStyle="1" w:styleId="Style15">
    <w:name w:val="Style15"/>
    <w:basedOn w:val="a"/>
    <w:rsid w:val="00F26E6E"/>
    <w:pPr>
      <w:widowControl w:val="0"/>
      <w:spacing w:line="300" w:lineRule="exact"/>
      <w:ind w:firstLine="653"/>
    </w:pPr>
  </w:style>
  <w:style w:type="character" w:customStyle="1" w:styleId="FontStyle25">
    <w:name w:val="Font Style25"/>
    <w:rsid w:val="00F26E6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rsid w:val="00F26E6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rsid w:val="00F26E6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F26E6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B6B36"/>
    <w:pPr>
      <w:widowControl w:val="0"/>
      <w:spacing w:line="216" w:lineRule="exact"/>
      <w:ind w:firstLine="298"/>
    </w:pPr>
  </w:style>
  <w:style w:type="character" w:customStyle="1" w:styleId="FontStyle11">
    <w:name w:val="Font Style11"/>
    <w:rsid w:val="009B34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9B340C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rsid w:val="00C05F8D"/>
    <w:rPr>
      <w:color w:val="0000FF"/>
      <w:u w:val="none"/>
    </w:rPr>
  </w:style>
  <w:style w:type="paragraph" w:customStyle="1" w:styleId="Style1">
    <w:name w:val="Style1"/>
    <w:basedOn w:val="a"/>
    <w:uiPriority w:val="99"/>
    <w:rsid w:val="00E17EAE"/>
    <w:pPr>
      <w:widowControl w:val="0"/>
    </w:pPr>
    <w:rPr>
      <w:rFonts w:ascii="Franklin Gothic Medium" w:hAnsi="Franklin Gothic Medium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62D2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62D2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62D2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05F8D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C05F8D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062D2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05F8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05F8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05F8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05F8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05F8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05F8D"/>
    <w:rPr>
      <w:sz w:val="28"/>
    </w:rPr>
  </w:style>
  <w:style w:type="paragraph" w:styleId="aa">
    <w:name w:val="No Spacing"/>
    <w:qFormat/>
    <w:rsid w:val="007F0A4C"/>
    <w:rPr>
      <w:rFonts w:eastAsia="Calibri"/>
      <w:sz w:val="24"/>
      <w:szCs w:val="22"/>
      <w:lang w:eastAsia="en-US"/>
    </w:rPr>
  </w:style>
  <w:style w:type="character" w:styleId="ab">
    <w:name w:val="FollowedHyperlink"/>
    <w:uiPriority w:val="99"/>
    <w:unhideWhenUsed/>
    <w:rsid w:val="007F0A4C"/>
    <w:rPr>
      <w:color w:val="800080"/>
      <w:u w:val="single"/>
    </w:rPr>
  </w:style>
  <w:style w:type="paragraph" w:customStyle="1" w:styleId="font5">
    <w:name w:val="font5"/>
    <w:basedOn w:val="a"/>
    <w:rsid w:val="007F0A4C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F0A4C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F0A4C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7F0A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4">
    <w:name w:val="xl74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7F0A4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7F0A4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7F0A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7F0A4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7F0A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7F0A4C"/>
    <w:pP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7F0A4C"/>
    <w:pPr>
      <w:pBdr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7F0A4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04">
    <w:name w:val="xl104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7F0A4C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11">
    <w:name w:val="xl111"/>
    <w:basedOn w:val="a"/>
    <w:rsid w:val="007F0A4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7F0A4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7F0A4C"/>
    <w:pPr>
      <w:spacing w:before="100" w:beforeAutospacing="1" w:after="100" w:afterAutospacing="1"/>
      <w:jc w:val="center"/>
    </w:pPr>
  </w:style>
  <w:style w:type="paragraph" w:customStyle="1" w:styleId="ConsPlusNormal">
    <w:name w:val="ConsPlusNormal"/>
    <w:link w:val="ConsPlusNormal0"/>
    <w:rsid w:val="00BF57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Strong"/>
    <w:basedOn w:val="a0"/>
    <w:uiPriority w:val="22"/>
    <w:qFormat/>
    <w:rsid w:val="00405856"/>
    <w:rPr>
      <w:b/>
      <w:bCs/>
    </w:rPr>
  </w:style>
  <w:style w:type="paragraph" w:customStyle="1" w:styleId="formattext">
    <w:name w:val="formattext"/>
    <w:basedOn w:val="a"/>
    <w:rsid w:val="005353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locked/>
    <w:rsid w:val="00AE551B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05F8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05F8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5F8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5F8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5F8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1D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7475F1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D251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F4BB7"/>
    <w:pPr>
      <w:widowControl w:val="0"/>
      <w:spacing w:line="226" w:lineRule="exact"/>
      <w:ind w:firstLine="206"/>
    </w:pPr>
  </w:style>
  <w:style w:type="paragraph" w:customStyle="1" w:styleId="Style8">
    <w:name w:val="Style8"/>
    <w:basedOn w:val="a"/>
    <w:rsid w:val="007F4BB7"/>
    <w:pPr>
      <w:widowControl w:val="0"/>
      <w:spacing w:line="278" w:lineRule="exact"/>
    </w:pPr>
  </w:style>
  <w:style w:type="paragraph" w:customStyle="1" w:styleId="Style10">
    <w:name w:val="Style10"/>
    <w:basedOn w:val="a"/>
    <w:rsid w:val="007F4BB7"/>
    <w:pPr>
      <w:widowControl w:val="0"/>
      <w:spacing w:line="277" w:lineRule="exact"/>
      <w:ind w:firstLine="480"/>
    </w:pPr>
  </w:style>
  <w:style w:type="paragraph" w:customStyle="1" w:styleId="Style11">
    <w:name w:val="Style11"/>
    <w:basedOn w:val="a"/>
    <w:rsid w:val="007F4BB7"/>
    <w:pPr>
      <w:widowControl w:val="0"/>
      <w:spacing w:line="277" w:lineRule="exact"/>
    </w:pPr>
  </w:style>
  <w:style w:type="character" w:customStyle="1" w:styleId="FontStyle13">
    <w:name w:val="Font Style13"/>
    <w:rsid w:val="007F4BB7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7F4BB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7F4BB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36C79"/>
    <w:pPr>
      <w:widowControl w:val="0"/>
      <w:spacing w:line="235" w:lineRule="exact"/>
    </w:pPr>
  </w:style>
  <w:style w:type="paragraph" w:customStyle="1" w:styleId="Style5">
    <w:name w:val="Style5"/>
    <w:basedOn w:val="a"/>
    <w:rsid w:val="00836C79"/>
    <w:pPr>
      <w:widowControl w:val="0"/>
    </w:pPr>
  </w:style>
  <w:style w:type="paragraph" w:customStyle="1" w:styleId="Style6">
    <w:name w:val="Style6"/>
    <w:basedOn w:val="a"/>
    <w:rsid w:val="00836C79"/>
    <w:pPr>
      <w:widowControl w:val="0"/>
    </w:pPr>
  </w:style>
  <w:style w:type="paragraph" w:customStyle="1" w:styleId="Style7">
    <w:name w:val="Style7"/>
    <w:basedOn w:val="a"/>
    <w:rsid w:val="00836C79"/>
    <w:pPr>
      <w:widowControl w:val="0"/>
    </w:pPr>
  </w:style>
  <w:style w:type="character" w:customStyle="1" w:styleId="FontStyle14">
    <w:name w:val="Font Style14"/>
    <w:rsid w:val="00836C7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rsid w:val="00836C7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836C79"/>
    <w:pPr>
      <w:widowControl w:val="0"/>
    </w:pPr>
  </w:style>
  <w:style w:type="character" w:customStyle="1" w:styleId="FontStyle18">
    <w:name w:val="Font Style18"/>
    <w:rsid w:val="00836C79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rsid w:val="00836C79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rsid w:val="00836C79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533205"/>
    <w:pPr>
      <w:widowControl w:val="0"/>
    </w:pPr>
  </w:style>
  <w:style w:type="table" w:styleId="a6">
    <w:name w:val="Table Grid"/>
    <w:basedOn w:val="a1"/>
    <w:uiPriority w:val="59"/>
    <w:rsid w:val="0060293B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rsid w:val="00F26E6E"/>
    <w:pPr>
      <w:widowControl w:val="0"/>
      <w:spacing w:line="230" w:lineRule="exact"/>
    </w:pPr>
  </w:style>
  <w:style w:type="paragraph" w:customStyle="1" w:styleId="Style15">
    <w:name w:val="Style15"/>
    <w:basedOn w:val="a"/>
    <w:rsid w:val="00F26E6E"/>
    <w:pPr>
      <w:widowControl w:val="0"/>
      <w:spacing w:line="300" w:lineRule="exact"/>
      <w:ind w:firstLine="653"/>
    </w:pPr>
  </w:style>
  <w:style w:type="character" w:customStyle="1" w:styleId="FontStyle25">
    <w:name w:val="Font Style25"/>
    <w:rsid w:val="00F26E6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rsid w:val="00F26E6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rsid w:val="00F26E6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F26E6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B6B36"/>
    <w:pPr>
      <w:widowControl w:val="0"/>
      <w:spacing w:line="216" w:lineRule="exact"/>
      <w:ind w:firstLine="298"/>
    </w:pPr>
  </w:style>
  <w:style w:type="character" w:customStyle="1" w:styleId="FontStyle11">
    <w:name w:val="Font Style11"/>
    <w:rsid w:val="009B34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9B340C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rsid w:val="00C05F8D"/>
    <w:rPr>
      <w:color w:val="0000FF"/>
      <w:u w:val="none"/>
    </w:rPr>
  </w:style>
  <w:style w:type="paragraph" w:customStyle="1" w:styleId="Style1">
    <w:name w:val="Style1"/>
    <w:basedOn w:val="a"/>
    <w:uiPriority w:val="99"/>
    <w:rsid w:val="00E17EAE"/>
    <w:pPr>
      <w:widowControl w:val="0"/>
    </w:pPr>
    <w:rPr>
      <w:rFonts w:ascii="Franklin Gothic Medium" w:hAnsi="Franklin Gothic Medium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62D2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62D2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62D2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05F8D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C05F8D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062D2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05F8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05F8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05F8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05F8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05F8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05F8D"/>
    <w:rPr>
      <w:sz w:val="28"/>
    </w:rPr>
  </w:style>
  <w:style w:type="paragraph" w:styleId="aa">
    <w:name w:val="No Spacing"/>
    <w:qFormat/>
    <w:rsid w:val="007F0A4C"/>
    <w:rPr>
      <w:rFonts w:eastAsia="Calibri"/>
      <w:sz w:val="24"/>
      <w:szCs w:val="22"/>
      <w:lang w:eastAsia="en-US"/>
    </w:rPr>
  </w:style>
  <w:style w:type="character" w:styleId="ab">
    <w:name w:val="FollowedHyperlink"/>
    <w:uiPriority w:val="99"/>
    <w:unhideWhenUsed/>
    <w:rsid w:val="007F0A4C"/>
    <w:rPr>
      <w:color w:val="800080"/>
      <w:u w:val="single"/>
    </w:rPr>
  </w:style>
  <w:style w:type="paragraph" w:customStyle="1" w:styleId="font5">
    <w:name w:val="font5"/>
    <w:basedOn w:val="a"/>
    <w:rsid w:val="007F0A4C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F0A4C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F0A4C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7F0A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4">
    <w:name w:val="xl74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7F0A4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7F0A4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7F0A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7F0A4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7F0A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7F0A4C"/>
    <w:pP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7F0A4C"/>
    <w:pPr>
      <w:pBdr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7F0A4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04">
    <w:name w:val="xl104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7F0A4C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11">
    <w:name w:val="xl111"/>
    <w:basedOn w:val="a"/>
    <w:rsid w:val="007F0A4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7F0A4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7F0A4C"/>
    <w:pPr>
      <w:spacing w:before="100" w:beforeAutospacing="1" w:after="100" w:afterAutospacing="1"/>
      <w:jc w:val="center"/>
    </w:pPr>
  </w:style>
  <w:style w:type="paragraph" w:customStyle="1" w:styleId="ConsPlusNormal">
    <w:name w:val="ConsPlusNormal"/>
    <w:link w:val="ConsPlusNormal0"/>
    <w:rsid w:val="00BF57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Strong"/>
    <w:basedOn w:val="a0"/>
    <w:uiPriority w:val="22"/>
    <w:qFormat/>
    <w:rsid w:val="00405856"/>
    <w:rPr>
      <w:b/>
      <w:bCs/>
    </w:rPr>
  </w:style>
  <w:style w:type="paragraph" w:customStyle="1" w:styleId="formattext">
    <w:name w:val="formattext"/>
    <w:basedOn w:val="a"/>
    <w:rsid w:val="005353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locked/>
    <w:rsid w:val="00AE551B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1870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1870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6BB4-73F5-4E21-BCAE-FF336C17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239</TotalTime>
  <Pages>14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31</cp:revision>
  <cp:lastPrinted>2019-11-09T10:29:00Z</cp:lastPrinted>
  <dcterms:created xsi:type="dcterms:W3CDTF">2019-11-09T07:01:00Z</dcterms:created>
  <dcterms:modified xsi:type="dcterms:W3CDTF">2019-11-11T07:22:00Z</dcterms:modified>
</cp:coreProperties>
</file>