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D0" w:rsidRPr="00AA295F" w:rsidRDefault="003A420A" w:rsidP="00786BC0">
      <w:pPr>
        <w:pStyle w:val="a3"/>
        <w:tabs>
          <w:tab w:val="left" w:pos="7797"/>
        </w:tabs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</w:t>
      </w:r>
      <w:r w:rsidR="00D76BB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</w:t>
      </w:r>
      <w:r w:rsidR="003F4284">
        <w:rPr>
          <w:sz w:val="22"/>
          <w:szCs w:val="22"/>
        </w:rPr>
        <w:t xml:space="preserve"> </w:t>
      </w:r>
      <w:r w:rsidR="00133FD0">
        <w:rPr>
          <w:sz w:val="22"/>
          <w:szCs w:val="22"/>
        </w:rPr>
        <w:t xml:space="preserve">Приложение № </w:t>
      </w:r>
      <w:r w:rsidR="00B423CE">
        <w:rPr>
          <w:sz w:val="22"/>
          <w:szCs w:val="22"/>
        </w:rPr>
        <w:t>15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E6566C">
        <w:rPr>
          <w:sz w:val="22"/>
          <w:szCs w:val="22"/>
        </w:rPr>
        <w:t xml:space="preserve"> 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133FD0" w:rsidRPr="00E6566C" w:rsidRDefault="00F41798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«Город Малоярославец» на 2021</w:t>
      </w:r>
      <w:r w:rsidR="00133FD0" w:rsidRPr="00E6566C">
        <w:rPr>
          <w:sz w:val="22"/>
          <w:szCs w:val="22"/>
        </w:rPr>
        <w:t xml:space="preserve"> год и </w:t>
      </w:r>
    </w:p>
    <w:p w:rsidR="00133FD0" w:rsidRPr="00213BBD" w:rsidRDefault="00F41798" w:rsidP="00133FD0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2022 и 2023</w:t>
      </w:r>
      <w:r w:rsidR="00133FD0" w:rsidRPr="00E6566C">
        <w:rPr>
          <w:sz w:val="22"/>
          <w:szCs w:val="22"/>
        </w:rPr>
        <w:t xml:space="preserve"> годов»</w:t>
      </w:r>
    </w:p>
    <w:p w:rsidR="00666653" w:rsidRPr="00666653" w:rsidRDefault="00133FD0" w:rsidP="00133FD0">
      <w:pPr>
        <w:pStyle w:val="a3"/>
        <w:tabs>
          <w:tab w:val="left" w:pos="779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2B082D">
        <w:rPr>
          <w:sz w:val="22"/>
          <w:szCs w:val="22"/>
        </w:rPr>
        <w:t xml:space="preserve">           </w:t>
      </w:r>
      <w:r w:rsidR="00BF35ED">
        <w:rPr>
          <w:sz w:val="22"/>
          <w:szCs w:val="22"/>
        </w:rPr>
        <w:t>от</w:t>
      </w:r>
      <w:r w:rsidR="005C2C8A">
        <w:rPr>
          <w:sz w:val="22"/>
          <w:szCs w:val="22"/>
        </w:rPr>
        <w:t xml:space="preserve"> </w:t>
      </w:r>
      <w:r w:rsidR="00F4179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декабря </w:t>
      </w:r>
      <w:r w:rsidR="00F41798">
        <w:rPr>
          <w:sz w:val="22"/>
          <w:szCs w:val="22"/>
        </w:rPr>
        <w:t>2020</w:t>
      </w:r>
      <w:r>
        <w:rPr>
          <w:sz w:val="22"/>
          <w:szCs w:val="22"/>
        </w:rPr>
        <w:t xml:space="preserve"> </w:t>
      </w:r>
      <w:r w:rsidRPr="00E6566C">
        <w:rPr>
          <w:sz w:val="22"/>
          <w:szCs w:val="22"/>
        </w:rPr>
        <w:t>года</w:t>
      </w:r>
      <w:r w:rsidR="00786BC0">
        <w:rPr>
          <w:sz w:val="22"/>
          <w:szCs w:val="22"/>
        </w:rPr>
        <w:t xml:space="preserve"> №</w:t>
      </w:r>
      <w:r w:rsidR="00F44574">
        <w:rPr>
          <w:sz w:val="22"/>
          <w:szCs w:val="22"/>
        </w:rPr>
        <w:t xml:space="preserve"> </w:t>
      </w:r>
    </w:p>
    <w:tbl>
      <w:tblPr>
        <w:tblW w:w="10207" w:type="dxa"/>
        <w:tblInd w:w="-3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207"/>
      </w:tblGrid>
      <w:tr w:rsidR="008311CD" w:rsidRPr="00EA5A64" w:rsidTr="00B56021">
        <w:trPr>
          <w:cantSplit/>
          <w:trHeight w:val="1073"/>
        </w:trPr>
        <w:tc>
          <w:tcPr>
            <w:tcW w:w="10207" w:type="dxa"/>
          </w:tcPr>
          <w:p w:rsidR="008311CD" w:rsidRPr="0006231E" w:rsidRDefault="008311CD" w:rsidP="0006231E">
            <w:pPr>
              <w:pStyle w:val="a3"/>
              <w:tabs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r w:rsidR="0006231E">
              <w:rPr>
                <w:sz w:val="22"/>
                <w:szCs w:val="22"/>
              </w:rPr>
              <w:tab/>
            </w:r>
            <w:r w:rsidR="0006231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8311CD" w:rsidRPr="00ED2273" w:rsidRDefault="008311CD" w:rsidP="00B56021">
            <w:pPr>
              <w:pStyle w:val="7"/>
              <w:tabs>
                <w:tab w:val="left" w:pos="7797"/>
              </w:tabs>
              <w:jc w:val="center"/>
              <w:rPr>
                <w:color w:val="auto"/>
                <w:sz w:val="26"/>
                <w:szCs w:val="26"/>
              </w:rPr>
            </w:pPr>
            <w:r w:rsidRPr="00ED2273">
              <w:rPr>
                <w:color w:val="auto"/>
                <w:sz w:val="26"/>
                <w:szCs w:val="26"/>
              </w:rPr>
              <w:t xml:space="preserve">Нормативы распределения доходов в бюджет муниципального образования городское поселение «Город Малоярославец»  </w:t>
            </w:r>
            <w:r w:rsidR="00F41798">
              <w:rPr>
                <w:color w:val="auto"/>
                <w:sz w:val="26"/>
                <w:szCs w:val="26"/>
              </w:rPr>
              <w:t>на 2021</w:t>
            </w:r>
            <w:r w:rsidR="005C2C8A">
              <w:rPr>
                <w:color w:val="auto"/>
                <w:sz w:val="26"/>
                <w:szCs w:val="26"/>
              </w:rPr>
              <w:t xml:space="preserve"> год и на </w:t>
            </w:r>
            <w:r w:rsidR="00F41798">
              <w:rPr>
                <w:color w:val="auto"/>
                <w:sz w:val="26"/>
                <w:szCs w:val="26"/>
              </w:rPr>
              <w:t>плановый период 2022 и 2023</w:t>
            </w:r>
            <w:r w:rsidR="00521173" w:rsidRPr="00ED2273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8311CD" w:rsidRPr="00EA5A64" w:rsidTr="0006231E">
        <w:trPr>
          <w:cantSplit/>
          <w:trHeight w:val="358"/>
        </w:trPr>
        <w:tc>
          <w:tcPr>
            <w:tcW w:w="10207" w:type="dxa"/>
          </w:tcPr>
          <w:p w:rsidR="008311CD" w:rsidRPr="00B13674" w:rsidRDefault="008311CD" w:rsidP="00B56021">
            <w:pPr>
              <w:pStyle w:val="a3"/>
              <w:tabs>
                <w:tab w:val="left" w:pos="7797"/>
              </w:tabs>
              <w:rPr>
                <w:sz w:val="26"/>
                <w:szCs w:val="26"/>
              </w:rPr>
            </w:pPr>
          </w:p>
        </w:tc>
      </w:tr>
    </w:tbl>
    <w:p w:rsidR="008311CD" w:rsidRPr="00EA5A64" w:rsidRDefault="008311CD" w:rsidP="008311CD">
      <w:pPr>
        <w:tabs>
          <w:tab w:val="left" w:pos="7797"/>
        </w:tabs>
        <w:ind w:right="-568"/>
      </w:pPr>
      <w:r w:rsidRPr="00EA5A6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A5A64">
        <w:t>(в процентах)</w:t>
      </w:r>
    </w:p>
    <w:tbl>
      <w:tblPr>
        <w:tblW w:w="10207" w:type="dxa"/>
        <w:tblInd w:w="-3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947"/>
        <w:gridCol w:w="3260"/>
      </w:tblGrid>
      <w:tr w:rsidR="008311CD" w:rsidRPr="00CE0F36" w:rsidTr="006E5312">
        <w:trPr>
          <w:cantSplit/>
          <w:trHeight w:val="736"/>
        </w:trPr>
        <w:tc>
          <w:tcPr>
            <w:tcW w:w="6947" w:type="dxa"/>
            <w:vAlign w:val="center"/>
          </w:tcPr>
          <w:p w:rsidR="008311CD" w:rsidRPr="00DD1EB6" w:rsidRDefault="008311CD" w:rsidP="00B56021">
            <w:pPr>
              <w:widowControl w:val="0"/>
              <w:tabs>
                <w:tab w:val="left" w:pos="7797"/>
              </w:tabs>
              <w:ind w:left="-403" w:firstLine="403"/>
              <w:jc w:val="center"/>
              <w:rPr>
                <w:b/>
                <w:snapToGrid w:val="0"/>
              </w:rPr>
            </w:pPr>
            <w:r w:rsidRPr="00DD1EB6">
              <w:rPr>
                <w:b/>
                <w:snapToGrid w:val="0"/>
              </w:rPr>
              <w:t>Наименование дохода</w:t>
            </w:r>
          </w:p>
        </w:tc>
        <w:tc>
          <w:tcPr>
            <w:tcW w:w="3260" w:type="dxa"/>
            <w:vAlign w:val="center"/>
          </w:tcPr>
          <w:p w:rsidR="008311CD" w:rsidRPr="00DD1EB6" w:rsidRDefault="008311CD" w:rsidP="00B56021">
            <w:pPr>
              <w:widowControl w:val="0"/>
              <w:tabs>
                <w:tab w:val="left" w:pos="7797"/>
              </w:tabs>
              <w:jc w:val="center"/>
              <w:rPr>
                <w:b/>
                <w:snapToGrid w:val="0"/>
              </w:rPr>
            </w:pPr>
            <w:r w:rsidRPr="00DD1EB6">
              <w:rPr>
                <w:b/>
                <w:snapToGrid w:val="0"/>
              </w:rPr>
              <w:t xml:space="preserve">Бюджет </w:t>
            </w:r>
            <w:r w:rsidRPr="00DD1EB6">
              <w:rPr>
                <w:b/>
              </w:rPr>
              <w:t xml:space="preserve">городского </w:t>
            </w:r>
            <w:r w:rsidRPr="00DD1EB6">
              <w:rPr>
                <w:b/>
                <w:snapToGrid w:val="0"/>
              </w:rPr>
              <w:t>поселения</w:t>
            </w:r>
          </w:p>
        </w:tc>
      </w:tr>
    </w:tbl>
    <w:p w:rsidR="008311CD" w:rsidRPr="00E6566C" w:rsidRDefault="008311CD" w:rsidP="008311CD">
      <w:pPr>
        <w:pStyle w:val="1"/>
        <w:tabs>
          <w:tab w:val="left" w:pos="7797"/>
        </w:tabs>
        <w:jc w:val="center"/>
        <w:rPr>
          <w:b w:val="0"/>
          <w:sz w:val="18"/>
          <w:szCs w:val="18"/>
        </w:rPr>
        <w:sectPr w:rsidR="008311CD" w:rsidRPr="00E6566C" w:rsidSect="00D87AEE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426" w:right="737" w:bottom="567" w:left="1276" w:header="567" w:footer="284" w:gutter="0"/>
          <w:pgNumType w:start="58"/>
          <w:cols w:space="720"/>
          <w:noEndnote/>
        </w:sectPr>
      </w:pPr>
    </w:p>
    <w:tbl>
      <w:tblPr>
        <w:tblW w:w="10184" w:type="dxa"/>
        <w:tblInd w:w="-30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81"/>
        <w:gridCol w:w="3303"/>
      </w:tblGrid>
      <w:tr w:rsidR="008311CD" w:rsidRPr="00E6566C" w:rsidTr="00B56021">
        <w:trPr>
          <w:cantSplit/>
          <w:tblHeader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jc w:val="center"/>
              <w:rPr>
                <w:b w:val="0"/>
                <w:sz w:val="18"/>
                <w:szCs w:val="18"/>
              </w:rPr>
            </w:pPr>
            <w:r w:rsidRPr="00E6566C">
              <w:rPr>
                <w:b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jc w:val="center"/>
              <w:rPr>
                <w:snapToGrid w:val="0"/>
                <w:sz w:val="18"/>
                <w:szCs w:val="18"/>
              </w:rPr>
            </w:pPr>
            <w:r w:rsidRPr="00E6566C">
              <w:rPr>
                <w:snapToGrid w:val="0"/>
                <w:sz w:val="18"/>
                <w:szCs w:val="18"/>
              </w:rPr>
              <w:t>2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ind w:right="513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b w:val="0"/>
                <w:sz w:val="18"/>
                <w:szCs w:val="18"/>
              </w:rPr>
            </w:pPr>
            <w:r w:rsidRPr="00E6566C">
              <w:rPr>
                <w:sz w:val="18"/>
                <w:szCs w:val="18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ind w:right="513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b w:val="0"/>
                <w:sz w:val="18"/>
                <w:szCs w:val="18"/>
              </w:rPr>
            </w:pPr>
            <w:r w:rsidRPr="00E6566C">
              <w:rPr>
                <w:b w:val="0"/>
                <w:sz w:val="18"/>
                <w:szCs w:val="18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b w:val="0"/>
                <w:sz w:val="18"/>
                <w:szCs w:val="18"/>
              </w:rPr>
              <w:t xml:space="preserve">городских </w:t>
            </w:r>
            <w:r w:rsidRPr="00E6566C">
              <w:rPr>
                <w:b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оказания платных услуг (работ) получателями средств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2347C9">
        <w:trPr>
          <w:cantSplit/>
          <w:trHeight w:val="317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  <w:p w:rsidR="008311CD" w:rsidRPr="00860037" w:rsidRDefault="008311CD" w:rsidP="00B56021">
            <w:pPr>
              <w:tabs>
                <w:tab w:val="left" w:pos="5339"/>
              </w:tabs>
              <w:rPr>
                <w:sz w:val="18"/>
                <w:szCs w:val="18"/>
              </w:rPr>
            </w:pPr>
            <w:r w:rsidRPr="00860037">
              <w:rPr>
                <w:sz w:val="18"/>
                <w:szCs w:val="18"/>
              </w:rPr>
              <w:tab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2347C9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</w:t>
            </w:r>
            <w:r w:rsidR="008311CD" w:rsidRPr="00657C78">
              <w:rPr>
                <w:snapToGrid w:val="0"/>
                <w:sz w:val="24"/>
                <w:szCs w:val="24"/>
              </w:rPr>
              <w:t>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(дебиторская задолженность прошлых лет, источником финансового обеспечения которой являлись межбюджетные трансферты из других бюджетов бюджетной системы РФ)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(дебиторская задолженность прошлых лет, за исключением дебиторской задолженности, источником финансового обеспечения которой являлись межбюджетные трансферты из других бюджетов бюджетной системы РФ)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E6566C">
              <w:rPr>
                <w:snapToGrid w:val="0"/>
                <w:sz w:val="18"/>
                <w:szCs w:val="18"/>
              </w:rPr>
              <w:t xml:space="preserve">Доходы, поступающие в порядке возмещения  бюджету </w:t>
            </w:r>
            <w:r>
              <w:rPr>
                <w:snapToGrid w:val="0"/>
                <w:sz w:val="18"/>
                <w:szCs w:val="18"/>
              </w:rPr>
              <w:t xml:space="preserve">городского </w:t>
            </w:r>
            <w:r w:rsidRPr="00E6566C">
              <w:rPr>
                <w:snapToGrid w:val="0"/>
                <w:sz w:val="18"/>
                <w:szCs w:val="18"/>
              </w:rPr>
              <w:t>поселения расходов, направленных на покрытие процессуальных издержек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2347C9">
        <w:trPr>
          <w:cantSplit/>
          <w:trHeight w:val="261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АдминистративныХ платежЕЙ и сборОВ</w:t>
            </w:r>
            <w:r w:rsidR="002347C9">
              <w:rPr>
                <w:b/>
                <w:caps/>
                <w:snapToGrid w:val="0"/>
                <w:sz w:val="18"/>
                <w:szCs w:val="18"/>
              </w:rPr>
              <w:t xml:space="preserve">       </w:t>
            </w:r>
          </w:p>
          <w:p w:rsidR="002347C9" w:rsidRPr="00E6566C" w:rsidRDefault="002347C9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  <w:tr w:rsidR="008311CD" w:rsidRPr="00E6566C" w:rsidTr="002347C9">
        <w:trPr>
          <w:cantSplit/>
          <w:trHeight w:val="613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>Платежи, взимаемые органами управления (организациями)</w:t>
            </w:r>
            <w:r w:rsidRPr="00860037">
              <w:rPr>
                <w:sz w:val="18"/>
                <w:szCs w:val="18"/>
              </w:rPr>
              <w:t xml:space="preserve"> 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за выполнение определенных функций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2347C9">
            <w:pPr>
              <w:widowControl w:val="0"/>
              <w:tabs>
                <w:tab w:val="left" w:pos="7797"/>
              </w:tabs>
              <w:ind w:right="513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</w:t>
            </w:r>
            <w:r w:rsidR="008311CD" w:rsidRPr="00657C78">
              <w:rPr>
                <w:snapToGrid w:val="0"/>
                <w:sz w:val="24"/>
                <w:szCs w:val="24"/>
              </w:rPr>
              <w:t>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штрафов, санкций, возмещение ущерба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ПрочиХ неналоговыХ доходОВ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Невыясненные поступления, зачисляемые в бюджеты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неналоговые доходы 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</w:tbl>
    <w:p w:rsidR="008311CD" w:rsidRPr="00EA5A64" w:rsidRDefault="008311CD" w:rsidP="006E5312">
      <w:pPr>
        <w:pStyle w:val="a9"/>
        <w:tabs>
          <w:tab w:val="clear" w:pos="4153"/>
          <w:tab w:val="clear" w:pos="8306"/>
          <w:tab w:val="left" w:pos="7797"/>
        </w:tabs>
        <w:jc w:val="both"/>
        <w:rPr>
          <w:sz w:val="30"/>
        </w:rPr>
      </w:pPr>
    </w:p>
    <w:p w:rsidR="008311CD" w:rsidRDefault="008311CD" w:rsidP="008311CD">
      <w:pPr>
        <w:tabs>
          <w:tab w:val="left" w:pos="7797"/>
        </w:tabs>
        <w:rPr>
          <w:b/>
          <w:sz w:val="24"/>
          <w:szCs w:val="24"/>
        </w:rPr>
      </w:pPr>
      <w:r w:rsidRPr="00EA5A64">
        <w:rPr>
          <w:b/>
        </w:rPr>
        <w:t>П</w:t>
      </w:r>
      <w:r w:rsidRPr="00EA5A64">
        <w:rPr>
          <w:b/>
          <w:bCs/>
        </w:rPr>
        <w:t>римечание.</w:t>
      </w:r>
      <w:r w:rsidRPr="00EA5A64">
        <w:t xml:space="preserve">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</w:t>
      </w:r>
      <w:r w:rsidR="00D76BB9">
        <w:t xml:space="preserve">и сборов в </w:t>
      </w:r>
      <w:r>
        <w:t>бюджеты городских поселений</w:t>
      </w:r>
      <w:r>
        <w:rPr>
          <w:b/>
          <w:sz w:val="24"/>
          <w:szCs w:val="24"/>
        </w:rPr>
        <w:t xml:space="preserve"> </w:t>
      </w:r>
    </w:p>
    <w:p w:rsidR="0066279E" w:rsidRDefault="0066279E" w:rsidP="008311CD">
      <w:pPr>
        <w:tabs>
          <w:tab w:val="left" w:pos="7797"/>
        </w:tabs>
        <w:rPr>
          <w:b/>
          <w:sz w:val="24"/>
          <w:szCs w:val="24"/>
        </w:rPr>
      </w:pPr>
    </w:p>
    <w:sectPr w:rsidR="0066279E" w:rsidSect="000A43DC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55" w:rsidRDefault="001A2F55">
      <w:r>
        <w:separator/>
      </w:r>
    </w:p>
  </w:endnote>
  <w:endnote w:type="continuationSeparator" w:id="0">
    <w:p w:rsidR="001A2F55" w:rsidRDefault="001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968865"/>
      <w:docPartObj>
        <w:docPartGallery w:val="Page Numbers (Bottom of Page)"/>
        <w:docPartUnique/>
      </w:docPartObj>
    </w:sdtPr>
    <w:sdtContent>
      <w:p w:rsidR="00690011" w:rsidRDefault="00690011">
        <w:pPr>
          <w:pStyle w:val="a3"/>
          <w:jc w:val="right"/>
        </w:pPr>
        <w:r>
          <w:t>57</w:t>
        </w:r>
      </w:p>
    </w:sdtContent>
  </w:sdt>
  <w:p w:rsidR="0012666B" w:rsidRDefault="0012666B" w:rsidP="00D76BB9">
    <w:pPr>
      <w:pStyle w:val="a3"/>
      <w:rPr>
        <w:sz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3034"/>
      <w:docPartObj>
        <w:docPartGallery w:val="Page Numbers (Bottom of Page)"/>
        <w:docPartUnique/>
      </w:docPartObj>
    </w:sdtPr>
    <w:sdtEndPr/>
    <w:sdtContent>
      <w:p w:rsidR="00D76BB9" w:rsidRDefault="0001421D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82D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55" w:rsidRDefault="001A2F55">
      <w:r>
        <w:separator/>
      </w:r>
    </w:p>
  </w:footnote>
  <w:footnote w:type="continuationSeparator" w:id="0">
    <w:p w:rsidR="001A2F55" w:rsidRDefault="001A2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12666B" w:rsidP="006E5312">
    <w:pPr>
      <w:pStyle w:val="a9"/>
      <w:framePr w:wrap="around" w:vAnchor="text" w:hAnchor="margin" w:xAlign="right" w:y="1"/>
      <w:rPr>
        <w:rStyle w:val="a7"/>
      </w:rPr>
    </w:pPr>
  </w:p>
  <w:p w:rsidR="0012666B" w:rsidRDefault="0012666B" w:rsidP="006E5312">
    <w:pPr>
      <w:pStyle w:val="a9"/>
      <w:framePr w:wrap="around" w:vAnchor="text" w:hAnchor="margin" w:xAlign="right" w:y="1"/>
      <w:rPr>
        <w:rStyle w:val="a7"/>
      </w:rPr>
    </w:pPr>
  </w:p>
  <w:p w:rsidR="0012666B" w:rsidRDefault="0012666B" w:rsidP="005758F6">
    <w:pPr>
      <w:pStyle w:val="a9"/>
      <w:framePr w:h="599" w:hRule="exact" w:wrap="auto" w:vAnchor="page" w:hAnchor="text" w:y="5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12666B" w:rsidP="006E53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69F"/>
    <w:rsid w:val="00002136"/>
    <w:rsid w:val="00003600"/>
    <w:rsid w:val="0000375E"/>
    <w:rsid w:val="0000742A"/>
    <w:rsid w:val="00011D36"/>
    <w:rsid w:val="00012A90"/>
    <w:rsid w:val="000138E9"/>
    <w:rsid w:val="0001421D"/>
    <w:rsid w:val="000146D4"/>
    <w:rsid w:val="00014CCA"/>
    <w:rsid w:val="00015867"/>
    <w:rsid w:val="00021EBB"/>
    <w:rsid w:val="00023CEC"/>
    <w:rsid w:val="000259D2"/>
    <w:rsid w:val="00026683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4CF0"/>
    <w:rsid w:val="0009069C"/>
    <w:rsid w:val="0009532B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65A9"/>
    <w:rsid w:val="000C6715"/>
    <w:rsid w:val="000D0214"/>
    <w:rsid w:val="000D293C"/>
    <w:rsid w:val="000D2B8F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F38"/>
    <w:rsid w:val="00105F13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A90"/>
    <w:rsid w:val="00175382"/>
    <w:rsid w:val="00175BF0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2F55"/>
    <w:rsid w:val="001A4610"/>
    <w:rsid w:val="001A5A65"/>
    <w:rsid w:val="001A5C39"/>
    <w:rsid w:val="001A5FC7"/>
    <w:rsid w:val="001B016E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35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47C9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2A30"/>
    <w:rsid w:val="0026301B"/>
    <w:rsid w:val="00263508"/>
    <w:rsid w:val="00264225"/>
    <w:rsid w:val="0026568B"/>
    <w:rsid w:val="00265695"/>
    <w:rsid w:val="0027470A"/>
    <w:rsid w:val="002751D9"/>
    <w:rsid w:val="002815E2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3F75"/>
    <w:rsid w:val="002A7108"/>
    <w:rsid w:val="002A7E7C"/>
    <w:rsid w:val="002B082D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26C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97AFF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E04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1E1C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4C3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A2F"/>
    <w:rsid w:val="0043710F"/>
    <w:rsid w:val="004413FD"/>
    <w:rsid w:val="004417AC"/>
    <w:rsid w:val="004424B0"/>
    <w:rsid w:val="00444E8D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7723E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728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82A"/>
    <w:rsid w:val="00573BAE"/>
    <w:rsid w:val="005758F6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5CFA"/>
    <w:rsid w:val="005A75D1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2C8A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ED"/>
    <w:rsid w:val="005E3C1D"/>
    <w:rsid w:val="005E5266"/>
    <w:rsid w:val="005E5A16"/>
    <w:rsid w:val="005E6B79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35B0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90A"/>
    <w:rsid w:val="00655F08"/>
    <w:rsid w:val="00656D01"/>
    <w:rsid w:val="00657C78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653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011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FD6"/>
    <w:rsid w:val="00742480"/>
    <w:rsid w:val="00742D35"/>
    <w:rsid w:val="00744B9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E41"/>
    <w:rsid w:val="0078471C"/>
    <w:rsid w:val="00784D4F"/>
    <w:rsid w:val="00786BC0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A7982"/>
    <w:rsid w:val="007B2020"/>
    <w:rsid w:val="007B3A48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0BAE"/>
    <w:rsid w:val="00871767"/>
    <w:rsid w:val="00871BBA"/>
    <w:rsid w:val="008754AE"/>
    <w:rsid w:val="0087550D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6B1"/>
    <w:rsid w:val="0090238F"/>
    <w:rsid w:val="00902BA1"/>
    <w:rsid w:val="00905409"/>
    <w:rsid w:val="00907D09"/>
    <w:rsid w:val="00907F2D"/>
    <w:rsid w:val="00910DBB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01C2"/>
    <w:rsid w:val="00933698"/>
    <w:rsid w:val="0093382B"/>
    <w:rsid w:val="0093497A"/>
    <w:rsid w:val="0093503E"/>
    <w:rsid w:val="00935101"/>
    <w:rsid w:val="009364FF"/>
    <w:rsid w:val="00937DD6"/>
    <w:rsid w:val="009405FD"/>
    <w:rsid w:val="009409D4"/>
    <w:rsid w:val="009411B7"/>
    <w:rsid w:val="00942D8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5A9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1D71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6E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49B4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1A7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A6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7D0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14BA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112E6"/>
    <w:rsid w:val="00B12237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23CE"/>
    <w:rsid w:val="00B431DE"/>
    <w:rsid w:val="00B44F2E"/>
    <w:rsid w:val="00B458FF"/>
    <w:rsid w:val="00B45E1B"/>
    <w:rsid w:val="00B468E2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6445"/>
    <w:rsid w:val="00BE7551"/>
    <w:rsid w:val="00BF252B"/>
    <w:rsid w:val="00BF35ED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3C8B"/>
    <w:rsid w:val="00CC464C"/>
    <w:rsid w:val="00CC7EEA"/>
    <w:rsid w:val="00CD0642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324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3B56"/>
    <w:rsid w:val="00D357ED"/>
    <w:rsid w:val="00D40BFC"/>
    <w:rsid w:val="00D44463"/>
    <w:rsid w:val="00D44749"/>
    <w:rsid w:val="00D453D2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AE6"/>
    <w:rsid w:val="00D61C63"/>
    <w:rsid w:val="00D62076"/>
    <w:rsid w:val="00D6372C"/>
    <w:rsid w:val="00D64E80"/>
    <w:rsid w:val="00D65DC4"/>
    <w:rsid w:val="00D66BD8"/>
    <w:rsid w:val="00D66DCA"/>
    <w:rsid w:val="00D672CB"/>
    <w:rsid w:val="00D6794E"/>
    <w:rsid w:val="00D70BBF"/>
    <w:rsid w:val="00D733C1"/>
    <w:rsid w:val="00D746D6"/>
    <w:rsid w:val="00D747CE"/>
    <w:rsid w:val="00D7695C"/>
    <w:rsid w:val="00D76BB9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87AEE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4D4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1379"/>
    <w:rsid w:val="00DE1F41"/>
    <w:rsid w:val="00DE2F3A"/>
    <w:rsid w:val="00DE4770"/>
    <w:rsid w:val="00DF0140"/>
    <w:rsid w:val="00DF0CEF"/>
    <w:rsid w:val="00DF15E1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1EDE"/>
    <w:rsid w:val="00EA40A3"/>
    <w:rsid w:val="00EA5A1F"/>
    <w:rsid w:val="00EA5A64"/>
    <w:rsid w:val="00EA5CB1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227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4821"/>
    <w:rsid w:val="00F05F8B"/>
    <w:rsid w:val="00F071D4"/>
    <w:rsid w:val="00F07689"/>
    <w:rsid w:val="00F1024F"/>
    <w:rsid w:val="00F10EBC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1798"/>
    <w:rsid w:val="00F44574"/>
    <w:rsid w:val="00F46BD7"/>
    <w:rsid w:val="00F46E7B"/>
    <w:rsid w:val="00F4746C"/>
    <w:rsid w:val="00F47CA1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57DCF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0E12"/>
    <w:rsid w:val="00F83030"/>
    <w:rsid w:val="00F84383"/>
    <w:rsid w:val="00F8587C"/>
    <w:rsid w:val="00F861F0"/>
    <w:rsid w:val="00F86986"/>
    <w:rsid w:val="00F86B1B"/>
    <w:rsid w:val="00F86F88"/>
    <w:rsid w:val="00F87581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1520"/>
    <w:rsid w:val="00FB3191"/>
    <w:rsid w:val="00FB50DD"/>
    <w:rsid w:val="00FB55DC"/>
    <w:rsid w:val="00FB5956"/>
    <w:rsid w:val="00FB6A26"/>
    <w:rsid w:val="00FB7128"/>
    <w:rsid w:val="00FC1C4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6D54"/>
    <w:rsid w:val="00FD6DD7"/>
    <w:rsid w:val="00FD7CA9"/>
    <w:rsid w:val="00FE06F5"/>
    <w:rsid w:val="00FE0D00"/>
    <w:rsid w:val="00FE107E"/>
    <w:rsid w:val="00FE3B80"/>
    <w:rsid w:val="00FE3DA8"/>
    <w:rsid w:val="00FE4BAA"/>
    <w:rsid w:val="00FF084C"/>
    <w:rsid w:val="00FF1A65"/>
    <w:rsid w:val="00FF24DF"/>
    <w:rsid w:val="00FF2A80"/>
    <w:rsid w:val="00FF63EB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link w:val="aa"/>
    <w:uiPriority w:val="99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b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d">
    <w:name w:val="Hyperlink"/>
    <w:basedOn w:val="a0"/>
    <w:uiPriority w:val="99"/>
    <w:rsid w:val="00A92B54"/>
    <w:rPr>
      <w:color w:val="0000FF"/>
      <w:u w:val="single"/>
    </w:rPr>
  </w:style>
  <w:style w:type="character" w:styleId="ae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0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1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1"/>
    <w:locked/>
    <w:rsid w:val="00BC0697"/>
  </w:style>
  <w:style w:type="character" w:customStyle="1" w:styleId="af2">
    <w:name w:val="Текст сноски Знак"/>
    <w:basedOn w:val="a0"/>
    <w:rsid w:val="00BC0697"/>
  </w:style>
  <w:style w:type="character" w:styleId="af3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4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5">
    <w:name w:val="Body Text First Indent"/>
    <w:basedOn w:val="a5"/>
    <w:link w:val="af6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6">
    <w:name w:val="Красная строка Знак"/>
    <w:basedOn w:val="a6"/>
    <w:link w:val="af5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alloon Text"/>
    <w:basedOn w:val="a"/>
    <w:link w:val="af8"/>
    <w:rsid w:val="000339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3905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D76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8D950-B09F-4E8C-81DD-7DB29C36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3385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sachapc</cp:lastModifiedBy>
  <cp:revision>57</cp:revision>
  <cp:lastPrinted>2020-11-11T11:17:00Z</cp:lastPrinted>
  <dcterms:created xsi:type="dcterms:W3CDTF">2016-11-17T05:14:00Z</dcterms:created>
  <dcterms:modified xsi:type="dcterms:W3CDTF">2020-11-11T11:19:00Z</dcterms:modified>
</cp:coreProperties>
</file>