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80" w:rsidRPr="00307424" w:rsidRDefault="008C4C80" w:rsidP="00FF6A83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-128905</wp:posOffset>
            </wp:positionV>
            <wp:extent cx="457200" cy="5422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424">
        <w:rPr>
          <w:b/>
        </w:rPr>
        <w:br w:type="textWrapping" w:clear="all"/>
      </w:r>
      <w:r w:rsidRPr="00307424">
        <w:rPr>
          <w:sz w:val="22"/>
          <w:szCs w:val="22"/>
        </w:rPr>
        <w:t>Калужская область</w:t>
      </w:r>
    </w:p>
    <w:p w:rsidR="008C4C80" w:rsidRDefault="008C4C80" w:rsidP="00FF6A83">
      <w:pPr>
        <w:pStyle w:val="1"/>
        <w:spacing w:line="192" w:lineRule="auto"/>
        <w:rPr>
          <w:sz w:val="24"/>
          <w:szCs w:val="24"/>
        </w:rPr>
      </w:pPr>
      <w:r>
        <w:rPr>
          <w:sz w:val="24"/>
          <w:szCs w:val="24"/>
        </w:rPr>
        <w:t>ГОРОДСКАЯ ДУМА</w:t>
      </w:r>
    </w:p>
    <w:p w:rsidR="008C4C80" w:rsidRDefault="008C4C80" w:rsidP="00FF6A83">
      <w:pPr>
        <w:spacing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городского поселения</w:t>
      </w:r>
    </w:p>
    <w:p w:rsidR="008C4C80" w:rsidRDefault="008C4C80" w:rsidP="00FF6A83">
      <w:pPr>
        <w:spacing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«Город Малоярославец»</w:t>
      </w:r>
    </w:p>
    <w:p w:rsidR="008C4C80" w:rsidRDefault="008C4C80" w:rsidP="00FF6A83">
      <w:pPr>
        <w:spacing w:line="192" w:lineRule="auto"/>
        <w:jc w:val="center"/>
        <w:rPr>
          <w:b/>
        </w:rPr>
      </w:pPr>
    </w:p>
    <w:p w:rsidR="001A6B3F" w:rsidRPr="00EE7764" w:rsidRDefault="008C4C80" w:rsidP="00FF6A83">
      <w:pPr>
        <w:jc w:val="center"/>
        <w:rPr>
          <w:b/>
          <w:sz w:val="26"/>
          <w:szCs w:val="26"/>
        </w:rPr>
      </w:pPr>
      <w:r>
        <w:rPr>
          <w:b/>
        </w:rPr>
        <w:t>РЕШЕНИЕ</w:t>
      </w:r>
    </w:p>
    <w:p w:rsidR="008C4C80" w:rsidRDefault="008C4C80" w:rsidP="00EE7764">
      <w:pPr>
        <w:spacing w:after="60"/>
        <w:rPr>
          <w:b/>
          <w:sz w:val="26"/>
          <w:szCs w:val="26"/>
        </w:rPr>
      </w:pPr>
    </w:p>
    <w:p w:rsidR="001A6B3F" w:rsidRPr="00507E8D" w:rsidRDefault="007E5981" w:rsidP="00EE7764">
      <w:pPr>
        <w:spacing w:after="60"/>
        <w:rPr>
          <w:b/>
          <w:sz w:val="26"/>
          <w:szCs w:val="26"/>
        </w:rPr>
      </w:pPr>
      <w:r w:rsidRPr="00507E8D">
        <w:rPr>
          <w:b/>
          <w:sz w:val="26"/>
          <w:szCs w:val="26"/>
        </w:rPr>
        <w:t>о</w:t>
      </w:r>
      <w:r w:rsidR="00E0077F" w:rsidRPr="00507E8D">
        <w:rPr>
          <w:b/>
          <w:sz w:val="26"/>
          <w:szCs w:val="26"/>
        </w:rPr>
        <w:t>т  «</w:t>
      </w:r>
      <w:r w:rsidR="00507E8D" w:rsidRPr="00507E8D">
        <w:rPr>
          <w:b/>
          <w:sz w:val="26"/>
          <w:szCs w:val="26"/>
        </w:rPr>
        <w:t>25</w:t>
      </w:r>
      <w:r w:rsidR="00E0077F" w:rsidRPr="00507E8D">
        <w:rPr>
          <w:b/>
          <w:sz w:val="26"/>
          <w:szCs w:val="26"/>
        </w:rPr>
        <w:t xml:space="preserve">» </w:t>
      </w:r>
      <w:r w:rsidR="008C4C80" w:rsidRPr="00507E8D">
        <w:rPr>
          <w:b/>
          <w:sz w:val="26"/>
          <w:szCs w:val="26"/>
        </w:rPr>
        <w:t>март</w:t>
      </w:r>
      <w:r w:rsidR="00CB264E" w:rsidRPr="00507E8D">
        <w:rPr>
          <w:b/>
          <w:sz w:val="26"/>
          <w:szCs w:val="26"/>
        </w:rPr>
        <w:t>а</w:t>
      </w:r>
      <w:r w:rsidR="001A6B3F" w:rsidRPr="00507E8D">
        <w:rPr>
          <w:b/>
          <w:sz w:val="26"/>
          <w:szCs w:val="26"/>
        </w:rPr>
        <w:t xml:space="preserve"> 20</w:t>
      </w:r>
      <w:r w:rsidR="008C4C80" w:rsidRPr="00507E8D">
        <w:rPr>
          <w:b/>
          <w:sz w:val="26"/>
          <w:szCs w:val="26"/>
        </w:rPr>
        <w:t>21</w:t>
      </w:r>
      <w:r w:rsidR="001A6B3F" w:rsidRPr="00507E8D">
        <w:rPr>
          <w:b/>
          <w:sz w:val="26"/>
          <w:szCs w:val="26"/>
        </w:rPr>
        <w:t xml:space="preserve"> г</w:t>
      </w:r>
      <w:r w:rsidR="00E0077F" w:rsidRPr="00507E8D">
        <w:rPr>
          <w:b/>
          <w:sz w:val="26"/>
          <w:szCs w:val="26"/>
        </w:rPr>
        <w:t>ода</w:t>
      </w:r>
      <w:r w:rsidR="00610536">
        <w:rPr>
          <w:b/>
          <w:sz w:val="26"/>
          <w:szCs w:val="26"/>
        </w:rPr>
        <w:tab/>
      </w:r>
      <w:r w:rsidR="00610536">
        <w:rPr>
          <w:b/>
          <w:sz w:val="26"/>
          <w:szCs w:val="26"/>
        </w:rPr>
        <w:tab/>
      </w:r>
      <w:r w:rsidR="00610536">
        <w:rPr>
          <w:b/>
          <w:sz w:val="26"/>
          <w:szCs w:val="26"/>
        </w:rPr>
        <w:tab/>
      </w:r>
      <w:r w:rsidR="00610536">
        <w:rPr>
          <w:b/>
          <w:sz w:val="26"/>
          <w:szCs w:val="26"/>
        </w:rPr>
        <w:tab/>
      </w:r>
      <w:r w:rsidR="00610536">
        <w:rPr>
          <w:b/>
          <w:sz w:val="26"/>
          <w:szCs w:val="26"/>
        </w:rPr>
        <w:tab/>
      </w:r>
      <w:r w:rsidR="00610536">
        <w:rPr>
          <w:b/>
          <w:sz w:val="26"/>
          <w:szCs w:val="26"/>
        </w:rPr>
        <w:tab/>
      </w:r>
      <w:r w:rsidR="00610536">
        <w:rPr>
          <w:b/>
          <w:sz w:val="26"/>
          <w:szCs w:val="26"/>
        </w:rPr>
        <w:tab/>
      </w:r>
      <w:r w:rsidR="00610536">
        <w:rPr>
          <w:b/>
          <w:sz w:val="26"/>
          <w:szCs w:val="26"/>
        </w:rPr>
        <w:tab/>
      </w:r>
      <w:r w:rsidR="001A6B3F" w:rsidRPr="00507E8D">
        <w:rPr>
          <w:b/>
          <w:sz w:val="26"/>
          <w:szCs w:val="26"/>
        </w:rPr>
        <w:t>№</w:t>
      </w:r>
      <w:r w:rsidR="00507E8D" w:rsidRPr="00507E8D">
        <w:rPr>
          <w:b/>
          <w:sz w:val="26"/>
          <w:szCs w:val="26"/>
        </w:rPr>
        <w:t xml:space="preserve"> </w:t>
      </w:r>
      <w:r w:rsidR="004308F0">
        <w:rPr>
          <w:b/>
          <w:sz w:val="26"/>
          <w:szCs w:val="26"/>
        </w:rPr>
        <w:t>77</w:t>
      </w:r>
    </w:p>
    <w:p w:rsidR="001A6B3F" w:rsidRPr="00507E8D" w:rsidRDefault="001A6B3F" w:rsidP="00EE7764">
      <w:pPr>
        <w:spacing w:after="60"/>
        <w:jc w:val="both"/>
        <w:rPr>
          <w:sz w:val="26"/>
          <w:szCs w:val="26"/>
        </w:rPr>
      </w:pPr>
    </w:p>
    <w:p w:rsidR="00115C59" w:rsidRDefault="00BE6694" w:rsidP="00115C59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«</w:t>
      </w:r>
      <w:r w:rsidR="00C27CFA" w:rsidRPr="00C27CFA">
        <w:rPr>
          <w:b/>
          <w:i/>
          <w:sz w:val="26"/>
          <w:szCs w:val="26"/>
        </w:rPr>
        <w:t>О разработке</w:t>
      </w:r>
      <w:r w:rsidR="00C27CFA">
        <w:rPr>
          <w:b/>
          <w:i/>
          <w:sz w:val="26"/>
          <w:szCs w:val="26"/>
        </w:rPr>
        <w:t xml:space="preserve"> и утверждении</w:t>
      </w:r>
      <w:r w:rsidR="00C27CFA" w:rsidRPr="00C27CFA">
        <w:rPr>
          <w:b/>
          <w:i/>
          <w:sz w:val="26"/>
          <w:szCs w:val="26"/>
        </w:rPr>
        <w:t xml:space="preserve"> </w:t>
      </w:r>
    </w:p>
    <w:p w:rsidR="00115C59" w:rsidRDefault="00C27CFA" w:rsidP="00115C59">
      <w:pPr>
        <w:jc w:val="both"/>
        <w:rPr>
          <w:b/>
          <w:i/>
          <w:sz w:val="26"/>
          <w:szCs w:val="26"/>
        </w:rPr>
      </w:pPr>
      <w:r w:rsidRPr="00C27CFA">
        <w:rPr>
          <w:b/>
          <w:i/>
          <w:sz w:val="26"/>
          <w:szCs w:val="26"/>
        </w:rPr>
        <w:t xml:space="preserve">Положения о выдаче пропусков за проезд </w:t>
      </w:r>
    </w:p>
    <w:p w:rsidR="00115C59" w:rsidRDefault="00C27CFA" w:rsidP="00115C59">
      <w:pPr>
        <w:jc w:val="both"/>
        <w:rPr>
          <w:b/>
          <w:i/>
          <w:sz w:val="26"/>
          <w:szCs w:val="26"/>
        </w:rPr>
      </w:pPr>
      <w:r w:rsidRPr="00C27CFA">
        <w:rPr>
          <w:b/>
          <w:i/>
          <w:sz w:val="26"/>
          <w:szCs w:val="26"/>
        </w:rPr>
        <w:t xml:space="preserve">по автомобильным дорогам общего </w:t>
      </w:r>
    </w:p>
    <w:p w:rsidR="00115C59" w:rsidRDefault="00C27CFA" w:rsidP="00115C59">
      <w:pPr>
        <w:jc w:val="both"/>
        <w:rPr>
          <w:b/>
          <w:i/>
          <w:sz w:val="26"/>
          <w:szCs w:val="26"/>
        </w:rPr>
      </w:pPr>
      <w:r w:rsidRPr="00C27CFA">
        <w:rPr>
          <w:b/>
          <w:i/>
          <w:sz w:val="26"/>
          <w:szCs w:val="26"/>
        </w:rPr>
        <w:t xml:space="preserve">пользования муниципального образования </w:t>
      </w:r>
    </w:p>
    <w:p w:rsidR="00115C59" w:rsidRDefault="00C27CFA" w:rsidP="00115C59">
      <w:pPr>
        <w:jc w:val="both"/>
        <w:rPr>
          <w:b/>
          <w:i/>
          <w:sz w:val="26"/>
          <w:szCs w:val="26"/>
        </w:rPr>
      </w:pPr>
      <w:r w:rsidRPr="00C27CFA">
        <w:rPr>
          <w:b/>
          <w:i/>
          <w:sz w:val="26"/>
          <w:szCs w:val="26"/>
        </w:rPr>
        <w:t xml:space="preserve">городское поселение «Город Малоярославец» </w:t>
      </w:r>
    </w:p>
    <w:p w:rsidR="00FD49B4" w:rsidRDefault="00C27CFA" w:rsidP="00115C59">
      <w:pPr>
        <w:jc w:val="both"/>
        <w:rPr>
          <w:rFonts w:cs="Arial"/>
          <w:b/>
          <w:i/>
          <w:sz w:val="26"/>
          <w:szCs w:val="26"/>
        </w:rPr>
      </w:pPr>
      <w:r w:rsidRPr="00C27CFA">
        <w:rPr>
          <w:b/>
          <w:i/>
          <w:sz w:val="26"/>
          <w:szCs w:val="26"/>
        </w:rPr>
        <w:t>в период временного ограничения»</w:t>
      </w:r>
      <w:bookmarkStart w:id="0" w:name="_GoBack"/>
      <w:bookmarkEnd w:id="0"/>
    </w:p>
    <w:p w:rsidR="00115C59" w:rsidRPr="00115C59" w:rsidRDefault="00115C59" w:rsidP="00115C59">
      <w:pPr>
        <w:jc w:val="both"/>
        <w:rPr>
          <w:rFonts w:cs="Arial"/>
          <w:b/>
          <w:i/>
          <w:sz w:val="26"/>
          <w:szCs w:val="26"/>
        </w:rPr>
      </w:pPr>
    </w:p>
    <w:p w:rsidR="00CB264E" w:rsidRPr="00507E8D" w:rsidRDefault="00CB264E" w:rsidP="008059F0">
      <w:pPr>
        <w:spacing w:line="220" w:lineRule="atLeast"/>
        <w:ind w:firstLine="708"/>
        <w:jc w:val="both"/>
        <w:rPr>
          <w:sz w:val="26"/>
          <w:szCs w:val="26"/>
        </w:rPr>
      </w:pPr>
      <w:proofErr w:type="gramStart"/>
      <w:r w:rsidRPr="00507E8D">
        <w:rPr>
          <w:sz w:val="26"/>
          <w:szCs w:val="26"/>
        </w:rPr>
        <w:t>В целях обеспечения безопасности дорожного движения на автомобильных дорогах общего пользования муниципального образования городское поселение</w:t>
      </w:r>
      <w:r w:rsidR="00D17EB6" w:rsidRPr="00507E8D">
        <w:rPr>
          <w:sz w:val="26"/>
          <w:szCs w:val="26"/>
        </w:rPr>
        <w:t xml:space="preserve"> «</w:t>
      </w:r>
      <w:r w:rsidRPr="00507E8D">
        <w:rPr>
          <w:sz w:val="26"/>
          <w:szCs w:val="26"/>
        </w:rPr>
        <w:t>Город Малоярославец</w:t>
      </w:r>
      <w:r w:rsidR="00D17EB6" w:rsidRPr="00507E8D">
        <w:rPr>
          <w:sz w:val="26"/>
          <w:szCs w:val="26"/>
        </w:rPr>
        <w:t>»</w:t>
      </w:r>
      <w:r w:rsidRPr="00507E8D">
        <w:rPr>
          <w:sz w:val="26"/>
          <w:szCs w:val="26"/>
        </w:rPr>
        <w:t xml:space="preserve">, в связи со снижением несущей способности конструктивных элементов автомобильных дорог в весенний период 2021 года, руководствуясь </w:t>
      </w:r>
      <w:hyperlink r:id="rId9" w:history="1">
        <w:r w:rsidRPr="00507E8D">
          <w:rPr>
            <w:color w:val="0000FF"/>
            <w:sz w:val="26"/>
            <w:szCs w:val="26"/>
          </w:rPr>
          <w:t>статьей 14</w:t>
        </w:r>
      </w:hyperlink>
      <w:r w:rsidRPr="00507E8D">
        <w:rPr>
          <w:sz w:val="26"/>
          <w:szCs w:val="26"/>
        </w:rPr>
        <w:t xml:space="preserve"> Федерального закона от 10.12.1995 № 196-ФЗ «О безопасности дорожного движения», в соответствии с Федеральным </w:t>
      </w:r>
      <w:hyperlink r:id="rId10" w:history="1">
        <w:r w:rsidRPr="00507E8D">
          <w:rPr>
            <w:color w:val="0000FF"/>
            <w:sz w:val="26"/>
            <w:szCs w:val="26"/>
          </w:rPr>
          <w:t>законом</w:t>
        </w:r>
      </w:hyperlink>
      <w:r w:rsidRPr="00507E8D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</w:t>
      </w:r>
      <w:proofErr w:type="gramEnd"/>
      <w:r w:rsidRPr="00507E8D">
        <w:rPr>
          <w:sz w:val="26"/>
          <w:szCs w:val="26"/>
        </w:rPr>
        <w:t xml:space="preserve"> Федерации», </w:t>
      </w:r>
      <w:hyperlink r:id="rId11" w:history="1">
        <w:r w:rsidRPr="00507E8D">
          <w:rPr>
            <w:color w:val="0000FF"/>
            <w:sz w:val="26"/>
            <w:szCs w:val="26"/>
          </w:rPr>
          <w:t>пунктом 7 статьи 13</w:t>
        </w:r>
      </w:hyperlink>
      <w:r w:rsidRPr="00507E8D">
        <w:rPr>
          <w:sz w:val="26"/>
          <w:szCs w:val="26"/>
        </w:rPr>
        <w:t xml:space="preserve">, </w:t>
      </w:r>
      <w:hyperlink r:id="rId12" w:history="1">
        <w:r w:rsidRPr="00507E8D">
          <w:rPr>
            <w:color w:val="0000FF"/>
            <w:sz w:val="26"/>
            <w:szCs w:val="26"/>
          </w:rPr>
          <w:t>пунктом 9 статьи 31</w:t>
        </w:r>
      </w:hyperlink>
      <w:r w:rsidRPr="00507E8D">
        <w:rPr>
          <w:sz w:val="26"/>
          <w:szCs w:val="26"/>
        </w:rPr>
        <w:t xml:space="preserve"> 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</w:t>
      </w:r>
      <w:r w:rsidR="00762867" w:rsidRPr="00507E8D">
        <w:rPr>
          <w:sz w:val="26"/>
          <w:szCs w:val="26"/>
        </w:rPr>
        <w:t xml:space="preserve"> Постановлением Правительства Российской Федерации от 31.01.2020 №67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</w:t>
      </w:r>
      <w:r w:rsidRPr="00507E8D">
        <w:rPr>
          <w:sz w:val="26"/>
          <w:szCs w:val="26"/>
        </w:rPr>
        <w:t xml:space="preserve">, </w:t>
      </w:r>
      <w:hyperlink r:id="rId13" w:history="1">
        <w:r w:rsidRPr="00507E8D">
          <w:rPr>
            <w:color w:val="0000FF"/>
            <w:sz w:val="26"/>
            <w:szCs w:val="26"/>
          </w:rPr>
          <w:t>Уставом</w:t>
        </w:r>
      </w:hyperlink>
      <w:r w:rsidRPr="00507E8D">
        <w:rPr>
          <w:sz w:val="26"/>
          <w:szCs w:val="26"/>
        </w:rPr>
        <w:t xml:space="preserve"> муниципального образования городское поселение «Город Малоярославец» городская Дума </w:t>
      </w:r>
    </w:p>
    <w:p w:rsidR="001A6B3F" w:rsidRDefault="001A6B3F" w:rsidP="00D30A42">
      <w:pPr>
        <w:rPr>
          <w:rFonts w:cs="Arial"/>
          <w:b/>
          <w:sz w:val="26"/>
          <w:szCs w:val="26"/>
        </w:rPr>
      </w:pPr>
    </w:p>
    <w:p w:rsidR="005041CC" w:rsidRPr="00507E8D" w:rsidRDefault="005041CC" w:rsidP="00D30A42">
      <w:pPr>
        <w:rPr>
          <w:rFonts w:cs="Arial"/>
          <w:b/>
          <w:sz w:val="26"/>
          <w:szCs w:val="26"/>
        </w:rPr>
      </w:pPr>
    </w:p>
    <w:p w:rsidR="001A6B3F" w:rsidRDefault="001A6B3F" w:rsidP="00D30A42">
      <w:pPr>
        <w:jc w:val="center"/>
        <w:rPr>
          <w:rFonts w:cs="Arial"/>
          <w:b/>
          <w:sz w:val="26"/>
          <w:szCs w:val="26"/>
        </w:rPr>
      </w:pPr>
      <w:r w:rsidRPr="00507E8D">
        <w:rPr>
          <w:rFonts w:cs="Arial"/>
          <w:b/>
          <w:sz w:val="26"/>
          <w:szCs w:val="26"/>
        </w:rPr>
        <w:t>РЕШИЛА:</w:t>
      </w:r>
    </w:p>
    <w:p w:rsidR="005041CC" w:rsidRPr="00507E8D" w:rsidRDefault="005041CC" w:rsidP="00D30A42">
      <w:pPr>
        <w:jc w:val="center"/>
        <w:rPr>
          <w:rFonts w:cs="Arial"/>
          <w:b/>
          <w:sz w:val="26"/>
          <w:szCs w:val="26"/>
        </w:rPr>
      </w:pPr>
    </w:p>
    <w:p w:rsidR="00E12F8D" w:rsidRPr="00610536" w:rsidRDefault="00610536" w:rsidP="008059F0">
      <w:pPr>
        <w:spacing w:after="60"/>
        <w:ind w:firstLine="425"/>
        <w:jc w:val="both"/>
        <w:rPr>
          <w:rFonts w:cs="Arial"/>
          <w:b/>
          <w:sz w:val="26"/>
          <w:szCs w:val="26"/>
        </w:rPr>
      </w:pPr>
      <w:r w:rsidRPr="00610536">
        <w:rPr>
          <w:rFonts w:cs="Arial"/>
          <w:b/>
          <w:sz w:val="26"/>
          <w:szCs w:val="26"/>
        </w:rPr>
        <w:t>1.</w:t>
      </w:r>
      <w:r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ab/>
      </w:r>
      <w:r w:rsidR="00C27CFA" w:rsidRPr="00610536">
        <w:rPr>
          <w:rFonts w:cs="Arial"/>
          <w:sz w:val="26"/>
          <w:szCs w:val="26"/>
        </w:rPr>
        <w:t>Администрации</w:t>
      </w:r>
      <w:r w:rsidR="00C27CFA" w:rsidRPr="00610536">
        <w:rPr>
          <w:rFonts w:cs="Arial"/>
          <w:b/>
          <w:sz w:val="26"/>
          <w:szCs w:val="26"/>
        </w:rPr>
        <w:t xml:space="preserve"> </w:t>
      </w:r>
      <w:r w:rsidR="00C27CFA" w:rsidRPr="00610536">
        <w:rPr>
          <w:sz w:val="26"/>
          <w:szCs w:val="26"/>
        </w:rPr>
        <w:t>муниципального образования городское поселение «Город Малоярославец»:</w:t>
      </w:r>
    </w:p>
    <w:p w:rsidR="00610536" w:rsidRDefault="00610536" w:rsidP="008059F0">
      <w:pPr>
        <w:spacing w:after="60"/>
        <w:ind w:firstLine="425"/>
        <w:jc w:val="both"/>
        <w:rPr>
          <w:rFonts w:cs="Arial"/>
          <w:b/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C27CFA" w:rsidRPr="00610536">
        <w:rPr>
          <w:sz w:val="26"/>
          <w:szCs w:val="26"/>
        </w:rPr>
        <w:t xml:space="preserve">разработать и утвердить </w:t>
      </w:r>
      <w:r w:rsidR="00507E8D" w:rsidRPr="00610536">
        <w:rPr>
          <w:sz w:val="26"/>
          <w:szCs w:val="26"/>
        </w:rPr>
        <w:t>Положени</w:t>
      </w:r>
      <w:r w:rsidR="00C27CFA" w:rsidRPr="00610536">
        <w:rPr>
          <w:sz w:val="26"/>
          <w:szCs w:val="26"/>
        </w:rPr>
        <w:t>е</w:t>
      </w:r>
      <w:r w:rsidR="00507E8D" w:rsidRPr="00610536">
        <w:rPr>
          <w:sz w:val="26"/>
          <w:szCs w:val="26"/>
        </w:rPr>
        <w:t xml:space="preserve"> </w:t>
      </w:r>
      <w:r w:rsidR="00C27CFA" w:rsidRPr="00610536">
        <w:rPr>
          <w:sz w:val="26"/>
          <w:szCs w:val="26"/>
        </w:rPr>
        <w:t>«О</w:t>
      </w:r>
      <w:r w:rsidR="00507E8D" w:rsidRPr="00610536">
        <w:rPr>
          <w:sz w:val="26"/>
          <w:szCs w:val="26"/>
        </w:rPr>
        <w:t xml:space="preserve"> выдаче пропусков за проезд по автомобильным дорогам общего пользования муниципального образования городское поселение «Город Малоярославец» в период временного ограничения</w:t>
      </w:r>
      <w:r w:rsidR="00C27CFA" w:rsidRPr="00610536">
        <w:rPr>
          <w:sz w:val="26"/>
          <w:szCs w:val="26"/>
        </w:rPr>
        <w:t>»</w:t>
      </w:r>
      <w:r w:rsidR="00115C59" w:rsidRPr="00610536">
        <w:rPr>
          <w:sz w:val="26"/>
          <w:szCs w:val="26"/>
        </w:rPr>
        <w:t>:</w:t>
      </w:r>
    </w:p>
    <w:p w:rsidR="00610536" w:rsidRDefault="00610536" w:rsidP="008059F0">
      <w:pPr>
        <w:spacing w:after="60"/>
        <w:ind w:firstLine="425"/>
        <w:jc w:val="both"/>
        <w:rPr>
          <w:rFonts w:cs="Arial"/>
          <w:b/>
          <w:sz w:val="26"/>
          <w:szCs w:val="26"/>
        </w:rPr>
      </w:pPr>
      <w:proofErr w:type="gramStart"/>
      <w:r w:rsidRPr="00610536">
        <w:rPr>
          <w:rFonts w:cs="Arial"/>
          <w:sz w:val="26"/>
          <w:szCs w:val="26"/>
        </w:rPr>
        <w:t>1.2.</w:t>
      </w:r>
      <w:r>
        <w:rPr>
          <w:rFonts w:cs="Arial"/>
          <w:b/>
          <w:sz w:val="26"/>
          <w:szCs w:val="26"/>
        </w:rPr>
        <w:t xml:space="preserve"> </w:t>
      </w:r>
      <w:r w:rsidR="004D5CD9" w:rsidRPr="00610536">
        <w:rPr>
          <w:sz w:val="26"/>
          <w:szCs w:val="26"/>
        </w:rPr>
        <w:t xml:space="preserve">установить </w:t>
      </w:r>
      <w:hyperlink r:id="rId14" w:history="1">
        <w:r w:rsidR="004D5CD9" w:rsidRPr="00610536">
          <w:rPr>
            <w:sz w:val="26"/>
            <w:szCs w:val="26"/>
          </w:rPr>
          <w:t>размер</w:t>
        </w:r>
      </w:hyperlink>
      <w:r w:rsidR="004D5CD9" w:rsidRPr="00610536">
        <w:rPr>
          <w:sz w:val="26"/>
          <w:szCs w:val="26"/>
        </w:rPr>
        <w:t xml:space="preserve"> вреда, причиняемого тяжеловесными транспортными средствами при движении таких транспортных средств по автомобильным дорогам общего пользования местного значе</w:t>
      </w:r>
      <w:r w:rsidR="00D17EB6" w:rsidRPr="00610536">
        <w:rPr>
          <w:sz w:val="26"/>
          <w:szCs w:val="26"/>
        </w:rPr>
        <w:t>ния</w:t>
      </w:r>
      <w:r w:rsidR="00D30A42" w:rsidRPr="00610536">
        <w:rPr>
          <w:sz w:val="26"/>
          <w:szCs w:val="26"/>
        </w:rPr>
        <w:t xml:space="preserve"> </w:t>
      </w:r>
      <w:r w:rsidR="00D17EB6" w:rsidRPr="00610536">
        <w:rPr>
          <w:sz w:val="26"/>
          <w:szCs w:val="26"/>
        </w:rPr>
        <w:t>муниципального образования «</w:t>
      </w:r>
      <w:r w:rsidR="004D5CD9" w:rsidRPr="00610536">
        <w:rPr>
          <w:sz w:val="26"/>
          <w:szCs w:val="26"/>
        </w:rPr>
        <w:t>Город Малоярославец</w:t>
      </w:r>
      <w:r w:rsidR="00D17EB6" w:rsidRPr="00610536">
        <w:rPr>
          <w:sz w:val="26"/>
          <w:szCs w:val="26"/>
        </w:rPr>
        <w:t>»</w:t>
      </w:r>
      <w:r w:rsidR="004D5CD9" w:rsidRPr="00610536">
        <w:rPr>
          <w:sz w:val="26"/>
          <w:szCs w:val="26"/>
        </w:rPr>
        <w:t>, в соответствии с показателями согласно методике</w:t>
      </w:r>
      <w:r w:rsidR="00762867" w:rsidRPr="00610536">
        <w:rPr>
          <w:sz w:val="26"/>
          <w:szCs w:val="26"/>
        </w:rPr>
        <w:t xml:space="preserve"> утвержденной Постановлением Правительства Российской Федерации от 31.01.2020 № 67 </w:t>
      </w:r>
      <w:r w:rsidR="00D17EB6" w:rsidRPr="00610536">
        <w:rPr>
          <w:sz w:val="26"/>
          <w:szCs w:val="26"/>
        </w:rPr>
        <w:t>«</w:t>
      </w:r>
      <w:r w:rsidR="00762867" w:rsidRPr="00610536">
        <w:rPr>
          <w:sz w:val="26"/>
          <w:szCs w:val="26"/>
        </w:rPr>
        <w:t xml:space="preserve">Об </w:t>
      </w:r>
      <w:r w:rsidR="00762867" w:rsidRPr="00610536">
        <w:rPr>
          <w:sz w:val="26"/>
          <w:szCs w:val="26"/>
        </w:rPr>
        <w:lastRenderedPageBreak/>
        <w:t>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</w:t>
      </w:r>
      <w:r w:rsidR="00115C59" w:rsidRPr="00610536">
        <w:rPr>
          <w:sz w:val="26"/>
          <w:szCs w:val="26"/>
        </w:rPr>
        <w:t>:</w:t>
      </w:r>
      <w:proofErr w:type="gramEnd"/>
    </w:p>
    <w:p w:rsidR="00610536" w:rsidRDefault="00610536" w:rsidP="008059F0">
      <w:pPr>
        <w:spacing w:after="60"/>
        <w:ind w:firstLine="425"/>
        <w:jc w:val="both"/>
        <w:rPr>
          <w:rFonts w:cs="Arial"/>
          <w:b/>
          <w:sz w:val="26"/>
          <w:szCs w:val="26"/>
        </w:rPr>
      </w:pPr>
      <w:r w:rsidRPr="00610536">
        <w:rPr>
          <w:rFonts w:cs="Arial"/>
          <w:sz w:val="26"/>
          <w:szCs w:val="26"/>
        </w:rPr>
        <w:t>1.3.</w:t>
      </w:r>
      <w:r>
        <w:rPr>
          <w:rFonts w:cs="Arial"/>
          <w:b/>
          <w:sz w:val="26"/>
          <w:szCs w:val="26"/>
        </w:rPr>
        <w:t xml:space="preserve"> </w:t>
      </w:r>
      <w:r w:rsidR="00FD49B4" w:rsidRPr="00610536">
        <w:rPr>
          <w:sz w:val="26"/>
          <w:szCs w:val="26"/>
        </w:rPr>
        <w:t>утвердить</w:t>
      </w:r>
      <w:r w:rsidR="004D5CD9" w:rsidRPr="00610536">
        <w:rPr>
          <w:sz w:val="26"/>
          <w:szCs w:val="26"/>
        </w:rPr>
        <w:t xml:space="preserve"> разме</w:t>
      </w:r>
      <w:r w:rsidR="00FD49B4" w:rsidRPr="00610536">
        <w:rPr>
          <w:sz w:val="26"/>
          <w:szCs w:val="26"/>
        </w:rPr>
        <w:t>р</w:t>
      </w:r>
      <w:r w:rsidR="004D5CD9" w:rsidRPr="00610536">
        <w:rPr>
          <w:sz w:val="26"/>
          <w:szCs w:val="26"/>
        </w:rPr>
        <w:t xml:space="preserve"> платы за компенсацию ущерба по автомобильным дорогам общего пользования в весенний период на территории муниципального образования городское поселение «Город Малоярославец»</w:t>
      </w:r>
      <w:r w:rsidR="00FD49B4" w:rsidRPr="00610536">
        <w:rPr>
          <w:sz w:val="26"/>
          <w:szCs w:val="26"/>
        </w:rPr>
        <w:t>, и направлять денежные средства, полученные за частичную компенсацию ущерба, наносимого автомобильным дорогам общего пользования муниципального образования городское п</w:t>
      </w:r>
      <w:r w:rsidR="00D30A42" w:rsidRPr="00610536">
        <w:rPr>
          <w:sz w:val="26"/>
          <w:szCs w:val="26"/>
        </w:rPr>
        <w:t xml:space="preserve">оселение «Город Малоярославец» </w:t>
      </w:r>
      <w:r w:rsidR="00FD49B4" w:rsidRPr="00610536">
        <w:rPr>
          <w:sz w:val="26"/>
          <w:szCs w:val="26"/>
        </w:rPr>
        <w:t>в дорожный фонд муниципального образования.</w:t>
      </w:r>
    </w:p>
    <w:p w:rsidR="00D30A42" w:rsidRPr="00610536" w:rsidRDefault="00610536" w:rsidP="008059F0">
      <w:pPr>
        <w:spacing w:after="60"/>
        <w:ind w:firstLine="425"/>
        <w:jc w:val="both"/>
        <w:rPr>
          <w:rFonts w:cs="Arial"/>
          <w:b/>
          <w:sz w:val="26"/>
          <w:szCs w:val="26"/>
        </w:rPr>
      </w:pPr>
      <w:proofErr w:type="gramStart"/>
      <w:r w:rsidRPr="00610536">
        <w:rPr>
          <w:rFonts w:cs="Arial"/>
          <w:sz w:val="26"/>
          <w:szCs w:val="26"/>
        </w:rPr>
        <w:t>1.4.</w:t>
      </w:r>
      <w:r>
        <w:rPr>
          <w:sz w:val="26"/>
          <w:szCs w:val="26"/>
        </w:rPr>
        <w:t xml:space="preserve"> </w:t>
      </w:r>
      <w:r w:rsidR="00D30A42" w:rsidRPr="00610536">
        <w:rPr>
          <w:sz w:val="26"/>
          <w:szCs w:val="26"/>
        </w:rPr>
        <w:t>о</w:t>
      </w:r>
      <w:r w:rsidR="00762867" w:rsidRPr="00610536">
        <w:rPr>
          <w:sz w:val="26"/>
          <w:szCs w:val="26"/>
        </w:rPr>
        <w:t>свободить от платы в счет возмещения вреда организации и индивидуальных предпринимателей, выполняющих работы по содержанию, ремонту, реконструкции и строительству дорог и иных объектов, финансируемых за счет средств бюджета муниципального образования городское поселение</w:t>
      </w:r>
      <w:r w:rsidR="00D17EB6" w:rsidRPr="00610536">
        <w:rPr>
          <w:sz w:val="26"/>
          <w:szCs w:val="26"/>
        </w:rPr>
        <w:t xml:space="preserve"> «</w:t>
      </w:r>
      <w:r w:rsidR="00762867" w:rsidRPr="00610536">
        <w:rPr>
          <w:sz w:val="26"/>
          <w:szCs w:val="26"/>
        </w:rPr>
        <w:t>Город Малоярославец</w:t>
      </w:r>
      <w:r w:rsidR="00D17EB6" w:rsidRPr="00610536">
        <w:rPr>
          <w:sz w:val="26"/>
          <w:szCs w:val="26"/>
        </w:rPr>
        <w:t>»</w:t>
      </w:r>
      <w:r w:rsidR="00D30A42" w:rsidRPr="00610536">
        <w:rPr>
          <w:sz w:val="26"/>
          <w:szCs w:val="26"/>
        </w:rPr>
        <w:t>,</w:t>
      </w:r>
      <w:r w:rsidR="00762867" w:rsidRPr="00610536">
        <w:rPr>
          <w:sz w:val="26"/>
          <w:szCs w:val="26"/>
        </w:rPr>
        <w:t xml:space="preserve"> </w:t>
      </w:r>
      <w:r w:rsidR="00D30A42" w:rsidRPr="00610536">
        <w:rPr>
          <w:sz w:val="26"/>
          <w:szCs w:val="26"/>
        </w:rPr>
        <w:t>а так же организации</w:t>
      </w:r>
      <w:r w:rsidR="00762867" w:rsidRPr="00610536">
        <w:rPr>
          <w:sz w:val="26"/>
          <w:szCs w:val="26"/>
        </w:rPr>
        <w:t xml:space="preserve"> в соответствии с пунктом 17 </w:t>
      </w:r>
      <w:r w:rsidR="00E400D4" w:rsidRPr="00610536">
        <w:rPr>
          <w:sz w:val="26"/>
          <w:szCs w:val="26"/>
        </w:rPr>
        <w:t xml:space="preserve">раздела 4 </w:t>
      </w:r>
      <w:r w:rsidR="00762867" w:rsidRPr="00610536">
        <w:rPr>
          <w:sz w:val="26"/>
          <w:szCs w:val="26"/>
        </w:rPr>
        <w:t>Постановления Правительства Калужской области от 25.10.2011</w:t>
      </w:r>
      <w:r w:rsidR="00D30A42" w:rsidRPr="00610536">
        <w:rPr>
          <w:sz w:val="26"/>
          <w:szCs w:val="26"/>
        </w:rPr>
        <w:t xml:space="preserve"> г.</w:t>
      </w:r>
      <w:r w:rsidR="00762867" w:rsidRPr="00610536">
        <w:rPr>
          <w:sz w:val="26"/>
          <w:szCs w:val="26"/>
        </w:rPr>
        <w:t xml:space="preserve"> № 584 «</w:t>
      </w:r>
      <w:r w:rsidR="00E03D5C" w:rsidRPr="00610536">
        <w:rPr>
          <w:sz w:val="26"/>
          <w:szCs w:val="26"/>
        </w:rPr>
        <w:t>Об утверждении Положения о порядке осуществления</w:t>
      </w:r>
      <w:proofErr w:type="gramEnd"/>
      <w:r w:rsidR="00E03D5C" w:rsidRPr="00610536">
        <w:rPr>
          <w:sz w:val="26"/>
          <w:szCs w:val="26"/>
        </w:rPr>
        <w:t xml:space="preserve">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Калужской области»</w:t>
      </w:r>
      <w:r>
        <w:rPr>
          <w:sz w:val="26"/>
          <w:szCs w:val="26"/>
        </w:rPr>
        <w:t>.</w:t>
      </w:r>
    </w:p>
    <w:p w:rsidR="00610536" w:rsidRDefault="00610536" w:rsidP="008059F0">
      <w:pPr>
        <w:spacing w:after="60"/>
        <w:ind w:firstLine="425"/>
        <w:jc w:val="both"/>
        <w:rPr>
          <w:rFonts w:cs="Arial"/>
          <w:b/>
          <w:sz w:val="26"/>
          <w:szCs w:val="26"/>
        </w:rPr>
      </w:pPr>
      <w:r w:rsidRPr="00610536">
        <w:rPr>
          <w:b/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CB264E" w:rsidRPr="00610536">
        <w:rPr>
          <w:sz w:val="26"/>
          <w:szCs w:val="26"/>
        </w:rPr>
        <w:t>Опубликовать настоящее решение в газете «Малоярославецкий край» и на официальном сайте администрации муниципального образования городское поселение «</w:t>
      </w:r>
      <w:r w:rsidR="00762867" w:rsidRPr="00610536">
        <w:rPr>
          <w:sz w:val="26"/>
          <w:szCs w:val="26"/>
        </w:rPr>
        <w:t>Город Малояросл</w:t>
      </w:r>
      <w:r w:rsidR="00CB264E" w:rsidRPr="00610536">
        <w:rPr>
          <w:sz w:val="26"/>
          <w:szCs w:val="26"/>
        </w:rPr>
        <w:t xml:space="preserve">авец» в информационно </w:t>
      </w:r>
      <w:r w:rsidR="00115C59" w:rsidRPr="00610536">
        <w:rPr>
          <w:sz w:val="26"/>
          <w:szCs w:val="26"/>
        </w:rPr>
        <w:t>телекоммуникационной</w:t>
      </w:r>
      <w:r w:rsidR="00CB264E" w:rsidRPr="00610536">
        <w:rPr>
          <w:sz w:val="26"/>
          <w:szCs w:val="26"/>
        </w:rPr>
        <w:t xml:space="preserve"> сети интернет.</w:t>
      </w:r>
    </w:p>
    <w:p w:rsidR="00CB264E" w:rsidRPr="00610536" w:rsidRDefault="00610536" w:rsidP="008059F0">
      <w:pPr>
        <w:spacing w:after="60"/>
        <w:ind w:firstLine="425"/>
        <w:jc w:val="both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3. </w:t>
      </w:r>
      <w:r w:rsidR="00CB264E" w:rsidRPr="00610536">
        <w:rPr>
          <w:sz w:val="26"/>
          <w:szCs w:val="26"/>
        </w:rPr>
        <w:t>Настоящее решение вступает в силу со дня его опубликования.</w:t>
      </w:r>
    </w:p>
    <w:p w:rsidR="001A6B3F" w:rsidRPr="00507E8D" w:rsidRDefault="001A6B3F" w:rsidP="00DE3889">
      <w:pPr>
        <w:pStyle w:val="11"/>
        <w:ind w:left="0"/>
        <w:rPr>
          <w:sz w:val="26"/>
          <w:szCs w:val="26"/>
        </w:rPr>
      </w:pPr>
    </w:p>
    <w:p w:rsidR="00D17EB6" w:rsidRPr="00507E8D" w:rsidRDefault="00D17EB6" w:rsidP="00DE3889">
      <w:pPr>
        <w:pStyle w:val="11"/>
        <w:ind w:left="0"/>
        <w:rPr>
          <w:sz w:val="26"/>
          <w:szCs w:val="26"/>
        </w:rPr>
      </w:pPr>
    </w:p>
    <w:p w:rsidR="00C27CFA" w:rsidRPr="002437F2" w:rsidRDefault="00C27CFA" w:rsidP="00C27CFA">
      <w:pPr>
        <w:pStyle w:val="11"/>
        <w:ind w:left="0"/>
        <w:rPr>
          <w:b/>
          <w:sz w:val="26"/>
          <w:szCs w:val="26"/>
        </w:rPr>
      </w:pPr>
      <w:r w:rsidRPr="002437F2">
        <w:rPr>
          <w:b/>
          <w:sz w:val="26"/>
          <w:szCs w:val="26"/>
        </w:rPr>
        <w:t xml:space="preserve">Председательствующий </w:t>
      </w:r>
      <w:r w:rsidRPr="002437F2">
        <w:rPr>
          <w:b/>
          <w:sz w:val="26"/>
          <w:szCs w:val="26"/>
        </w:rPr>
        <w:tab/>
        <w:t xml:space="preserve">    </w:t>
      </w:r>
      <w:r w:rsidRPr="002437F2">
        <w:rPr>
          <w:b/>
          <w:sz w:val="26"/>
          <w:szCs w:val="26"/>
        </w:rPr>
        <w:tab/>
      </w:r>
      <w:r w:rsidRPr="002437F2">
        <w:rPr>
          <w:b/>
          <w:sz w:val="26"/>
          <w:szCs w:val="26"/>
        </w:rPr>
        <w:tab/>
      </w:r>
      <w:r w:rsidRPr="002437F2">
        <w:rPr>
          <w:b/>
          <w:sz w:val="26"/>
          <w:szCs w:val="26"/>
        </w:rPr>
        <w:tab/>
      </w:r>
      <w:r w:rsidRPr="002437F2">
        <w:rPr>
          <w:b/>
          <w:sz w:val="26"/>
          <w:szCs w:val="26"/>
        </w:rPr>
        <w:tab/>
      </w:r>
      <w:r w:rsidRPr="002437F2">
        <w:rPr>
          <w:b/>
          <w:sz w:val="26"/>
          <w:szCs w:val="26"/>
        </w:rPr>
        <w:tab/>
        <w:t>И.Н.</w:t>
      </w:r>
      <w:r>
        <w:rPr>
          <w:b/>
          <w:sz w:val="26"/>
          <w:szCs w:val="26"/>
        </w:rPr>
        <w:t xml:space="preserve"> </w:t>
      </w:r>
      <w:r w:rsidRPr="002437F2">
        <w:rPr>
          <w:b/>
          <w:sz w:val="26"/>
          <w:szCs w:val="26"/>
        </w:rPr>
        <w:t xml:space="preserve">Козырева </w:t>
      </w:r>
    </w:p>
    <w:p w:rsidR="001A6B3F" w:rsidRPr="00507E8D" w:rsidRDefault="001A6B3F" w:rsidP="006A5716">
      <w:pPr>
        <w:pStyle w:val="11"/>
        <w:ind w:left="0"/>
        <w:rPr>
          <w:b/>
          <w:sz w:val="26"/>
          <w:szCs w:val="26"/>
        </w:rPr>
      </w:pPr>
    </w:p>
    <w:p w:rsidR="00CB264E" w:rsidRDefault="00CB264E" w:rsidP="006A5716">
      <w:pPr>
        <w:pStyle w:val="11"/>
        <w:ind w:left="0"/>
        <w:rPr>
          <w:b/>
          <w:sz w:val="26"/>
          <w:szCs w:val="26"/>
        </w:rPr>
      </w:pPr>
    </w:p>
    <w:p w:rsidR="004D5CD9" w:rsidRDefault="004D5CD9" w:rsidP="006A5716">
      <w:pPr>
        <w:pStyle w:val="11"/>
        <w:ind w:left="0"/>
        <w:rPr>
          <w:b/>
          <w:sz w:val="26"/>
          <w:szCs w:val="26"/>
        </w:rPr>
      </w:pPr>
    </w:p>
    <w:p w:rsidR="004D5CD9" w:rsidRDefault="004D5CD9" w:rsidP="006A5716">
      <w:pPr>
        <w:pStyle w:val="11"/>
        <w:ind w:left="0"/>
        <w:rPr>
          <w:b/>
          <w:sz w:val="26"/>
          <w:szCs w:val="26"/>
        </w:rPr>
      </w:pPr>
    </w:p>
    <w:p w:rsidR="004D5CD9" w:rsidRDefault="004D5CD9" w:rsidP="006A5716">
      <w:pPr>
        <w:pStyle w:val="11"/>
        <w:ind w:left="0"/>
        <w:rPr>
          <w:b/>
          <w:sz w:val="26"/>
          <w:szCs w:val="26"/>
        </w:rPr>
      </w:pPr>
    </w:p>
    <w:p w:rsidR="00762867" w:rsidRDefault="00762867" w:rsidP="006A5716">
      <w:pPr>
        <w:pStyle w:val="11"/>
        <w:ind w:left="0"/>
        <w:rPr>
          <w:b/>
          <w:sz w:val="26"/>
          <w:szCs w:val="26"/>
        </w:rPr>
      </w:pPr>
    </w:p>
    <w:p w:rsidR="00762867" w:rsidRDefault="00762867" w:rsidP="006A5716">
      <w:pPr>
        <w:pStyle w:val="11"/>
        <w:ind w:left="0"/>
        <w:rPr>
          <w:b/>
          <w:sz w:val="26"/>
          <w:szCs w:val="26"/>
        </w:rPr>
      </w:pPr>
    </w:p>
    <w:p w:rsidR="00762867" w:rsidRDefault="00762867" w:rsidP="006A5716">
      <w:pPr>
        <w:pStyle w:val="11"/>
        <w:ind w:left="0"/>
        <w:rPr>
          <w:b/>
          <w:sz w:val="26"/>
          <w:szCs w:val="26"/>
        </w:rPr>
      </w:pPr>
    </w:p>
    <w:p w:rsidR="00466AB5" w:rsidRDefault="00466AB5" w:rsidP="00C27CFA">
      <w:pPr>
        <w:pStyle w:val="ConsPlusNormal"/>
        <w:outlineLvl w:val="0"/>
        <w:rPr>
          <w:rFonts w:ascii="Times New Roman" w:hAnsi="Times New Roman" w:cs="Times New Roman"/>
        </w:rPr>
      </w:pPr>
    </w:p>
    <w:sectPr w:rsidR="00466AB5" w:rsidSect="00DE3889">
      <w:headerReference w:type="default" r:id="rId15"/>
      <w:footerReference w:type="default" r:id="rId16"/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187" w:rsidRDefault="00AD0187" w:rsidP="00307424">
      <w:r>
        <w:separator/>
      </w:r>
    </w:p>
  </w:endnote>
  <w:endnote w:type="continuationSeparator" w:id="0">
    <w:p w:rsidR="00AD0187" w:rsidRDefault="00AD0187" w:rsidP="0030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546979"/>
      <w:docPartObj>
        <w:docPartGallery w:val="Page Numbers (Bottom of Page)"/>
        <w:docPartUnique/>
      </w:docPartObj>
    </w:sdtPr>
    <w:sdtEndPr/>
    <w:sdtContent>
      <w:p w:rsidR="00D30A42" w:rsidRDefault="00D30A4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694">
          <w:rPr>
            <w:noProof/>
          </w:rPr>
          <w:t>1</w:t>
        </w:r>
        <w:r>
          <w:fldChar w:fldCharType="end"/>
        </w:r>
      </w:p>
    </w:sdtContent>
  </w:sdt>
  <w:p w:rsidR="00D30A42" w:rsidRDefault="00D30A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187" w:rsidRDefault="00AD0187" w:rsidP="00307424">
      <w:r>
        <w:separator/>
      </w:r>
    </w:p>
  </w:footnote>
  <w:footnote w:type="continuationSeparator" w:id="0">
    <w:p w:rsidR="00AD0187" w:rsidRDefault="00AD0187" w:rsidP="00307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24" w:rsidRPr="00307424" w:rsidRDefault="00307424" w:rsidP="00307424">
    <w:pPr>
      <w:pStyle w:val="a4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2581"/>
    <w:multiLevelType w:val="multilevel"/>
    <w:tmpl w:val="59FC73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1">
    <w:nsid w:val="2ADE53B5"/>
    <w:multiLevelType w:val="hybridMultilevel"/>
    <w:tmpl w:val="D256B41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B5D08"/>
    <w:multiLevelType w:val="multilevel"/>
    <w:tmpl w:val="B40478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">
    <w:nsid w:val="3E063575"/>
    <w:multiLevelType w:val="hybridMultilevel"/>
    <w:tmpl w:val="53A203BC"/>
    <w:lvl w:ilvl="0" w:tplc="C0AE473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A6B86"/>
    <w:multiLevelType w:val="multilevel"/>
    <w:tmpl w:val="ED9AD7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  <w:b w:val="0"/>
      </w:rPr>
    </w:lvl>
  </w:abstractNum>
  <w:abstractNum w:abstractNumId="5">
    <w:nsid w:val="63BB5B59"/>
    <w:multiLevelType w:val="hybridMultilevel"/>
    <w:tmpl w:val="EE361088"/>
    <w:lvl w:ilvl="0" w:tplc="8918FD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7668A8"/>
    <w:multiLevelType w:val="hybridMultilevel"/>
    <w:tmpl w:val="759C4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53E2F"/>
    <w:multiLevelType w:val="hybridMultilevel"/>
    <w:tmpl w:val="98462284"/>
    <w:lvl w:ilvl="0" w:tplc="74AA3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3F"/>
    <w:rsid w:val="00046AB9"/>
    <w:rsid w:val="00050744"/>
    <w:rsid w:val="000507F2"/>
    <w:rsid w:val="0008563A"/>
    <w:rsid w:val="00115C59"/>
    <w:rsid w:val="001A6B3F"/>
    <w:rsid w:val="00244562"/>
    <w:rsid w:val="00245B6F"/>
    <w:rsid w:val="0026472D"/>
    <w:rsid w:val="00292C1F"/>
    <w:rsid w:val="002E740A"/>
    <w:rsid w:val="00307424"/>
    <w:rsid w:val="003A1D8A"/>
    <w:rsid w:val="004308F0"/>
    <w:rsid w:val="00466AB5"/>
    <w:rsid w:val="004D5CD9"/>
    <w:rsid w:val="004F31A4"/>
    <w:rsid w:val="005041CC"/>
    <w:rsid w:val="0050479E"/>
    <w:rsid w:val="00507E8D"/>
    <w:rsid w:val="00552C43"/>
    <w:rsid w:val="005B2876"/>
    <w:rsid w:val="00610536"/>
    <w:rsid w:val="00691DCF"/>
    <w:rsid w:val="006A5716"/>
    <w:rsid w:val="00760D31"/>
    <w:rsid w:val="00762867"/>
    <w:rsid w:val="007E56D4"/>
    <w:rsid w:val="007E5981"/>
    <w:rsid w:val="00802417"/>
    <w:rsid w:val="008059F0"/>
    <w:rsid w:val="00841682"/>
    <w:rsid w:val="008C4C80"/>
    <w:rsid w:val="008F385A"/>
    <w:rsid w:val="00A91E08"/>
    <w:rsid w:val="00AB1CC6"/>
    <w:rsid w:val="00AD0187"/>
    <w:rsid w:val="00AE2281"/>
    <w:rsid w:val="00B43387"/>
    <w:rsid w:val="00B4774F"/>
    <w:rsid w:val="00B92D80"/>
    <w:rsid w:val="00BE6694"/>
    <w:rsid w:val="00C27CFA"/>
    <w:rsid w:val="00C86A9E"/>
    <w:rsid w:val="00CB264E"/>
    <w:rsid w:val="00D03F14"/>
    <w:rsid w:val="00D17EB6"/>
    <w:rsid w:val="00D30A42"/>
    <w:rsid w:val="00DB6191"/>
    <w:rsid w:val="00DE3889"/>
    <w:rsid w:val="00E0077F"/>
    <w:rsid w:val="00E03D5C"/>
    <w:rsid w:val="00E12F8D"/>
    <w:rsid w:val="00E400D4"/>
    <w:rsid w:val="00EE7764"/>
    <w:rsid w:val="00F50CF1"/>
    <w:rsid w:val="00FD1C2C"/>
    <w:rsid w:val="00FD49B4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C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6B3F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A6B3F"/>
    <w:rPr>
      <w:rFonts w:eastAsia="Calibri"/>
      <w:b/>
      <w:sz w:val="28"/>
      <w:lang w:val="ru-RU" w:eastAsia="ru-RU" w:bidi="ar-SA"/>
    </w:rPr>
  </w:style>
  <w:style w:type="paragraph" w:customStyle="1" w:styleId="11">
    <w:name w:val="Абзац списка1"/>
    <w:basedOn w:val="a"/>
    <w:rsid w:val="001A6B3F"/>
    <w:pPr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3">
    <w:name w:val="Balloon Text"/>
    <w:basedOn w:val="a"/>
    <w:semiHidden/>
    <w:rsid w:val="004F31A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3074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07424"/>
    <w:rPr>
      <w:sz w:val="24"/>
      <w:szCs w:val="24"/>
    </w:rPr>
  </w:style>
  <w:style w:type="paragraph" w:styleId="a6">
    <w:name w:val="footer"/>
    <w:basedOn w:val="a"/>
    <w:link w:val="a7"/>
    <w:uiPriority w:val="99"/>
    <w:rsid w:val="003074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7424"/>
    <w:rPr>
      <w:sz w:val="24"/>
      <w:szCs w:val="24"/>
    </w:rPr>
  </w:style>
  <w:style w:type="paragraph" w:customStyle="1" w:styleId="ConsPlusNormal">
    <w:name w:val="ConsPlusNormal"/>
    <w:rsid w:val="00CB264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CB264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CB26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List Paragraph"/>
    <w:basedOn w:val="a"/>
    <w:uiPriority w:val="34"/>
    <w:qFormat/>
    <w:rsid w:val="00507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C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6B3F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A6B3F"/>
    <w:rPr>
      <w:rFonts w:eastAsia="Calibri"/>
      <w:b/>
      <w:sz w:val="28"/>
      <w:lang w:val="ru-RU" w:eastAsia="ru-RU" w:bidi="ar-SA"/>
    </w:rPr>
  </w:style>
  <w:style w:type="paragraph" w:customStyle="1" w:styleId="11">
    <w:name w:val="Абзац списка1"/>
    <w:basedOn w:val="a"/>
    <w:rsid w:val="001A6B3F"/>
    <w:pPr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3">
    <w:name w:val="Balloon Text"/>
    <w:basedOn w:val="a"/>
    <w:semiHidden/>
    <w:rsid w:val="004F31A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3074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07424"/>
    <w:rPr>
      <w:sz w:val="24"/>
      <w:szCs w:val="24"/>
    </w:rPr>
  </w:style>
  <w:style w:type="paragraph" w:styleId="a6">
    <w:name w:val="footer"/>
    <w:basedOn w:val="a"/>
    <w:link w:val="a7"/>
    <w:uiPriority w:val="99"/>
    <w:rsid w:val="003074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7424"/>
    <w:rPr>
      <w:sz w:val="24"/>
      <w:szCs w:val="24"/>
    </w:rPr>
  </w:style>
  <w:style w:type="paragraph" w:customStyle="1" w:styleId="ConsPlusNormal">
    <w:name w:val="ConsPlusNormal"/>
    <w:rsid w:val="00CB264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CB264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CB26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List Paragraph"/>
    <w:basedOn w:val="a"/>
    <w:uiPriority w:val="34"/>
    <w:qFormat/>
    <w:rsid w:val="00507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F7FCCF2D91B8C16C7D8BBACA61907A1C45053A34F84F463BE15FBCBCB1A8F928699E44AAB3CBC27FE54960E5C7A868AF98zDPC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7FCCF2D91B8C16C7D8BA4C777FC2412410B6C39FD4B4D6ABE0DBAEBEEF8FF7D29DE42FFE2899C26B6082BE8C6B374AF99C3520CC3zBP2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FCCF2D91B8C16C7D8BA4C777FC2412410B6C39FD4B4D6ABE0DBAEBEEF8FF7D29DE42F7E284C323A31973E7C1A86AAC84DF500EzCP0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7FCCF2D91B8C16C7D8BA4C777FC2412410B6C39FC4D4D6ABE0DBAEBEEF8FF7D29DE42FCE78D9C26B6082BE8C6B374AF99C3520CC3zBP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B01FCC14AF5E50BC7D6DC1E14D366EF2CD55B657AB9872FC98C3104F94C95C33FD615BC4E4642B9942825B24040CB2AED21168TBLEG" TargetMode="External"/><Relationship Id="rId14" Type="http://schemas.openxmlformats.org/officeDocument/2006/relationships/hyperlink" Target="consultantplus://offline/ref=E729E5B8983EE7B9EBF1B14B2A0F1A5A2C162A7FDE83115905919F8EA807ADB42795C67530C0ABD5376A02E2C8C018CB2164FCD25A2102DDD0E1B12EA1K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ДУМА</cp:lastModifiedBy>
  <cp:revision>9</cp:revision>
  <cp:lastPrinted>2021-03-26T12:28:00Z</cp:lastPrinted>
  <dcterms:created xsi:type="dcterms:W3CDTF">2021-03-26T12:07:00Z</dcterms:created>
  <dcterms:modified xsi:type="dcterms:W3CDTF">2021-03-31T07:23:00Z</dcterms:modified>
</cp:coreProperties>
</file>