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Default="00363950" w:rsidP="008230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ПОСТАНОВЛЕНИЕ 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rPr>
          <w:sz w:val="26"/>
          <w:szCs w:val="26"/>
        </w:rPr>
      </w:pPr>
    </w:p>
    <w:p w:rsidR="008230BF" w:rsidRPr="00C41019" w:rsidRDefault="008230BF" w:rsidP="002A317E">
      <w:pPr>
        <w:jc w:val="center"/>
        <w:rPr>
          <w:sz w:val="26"/>
          <w:szCs w:val="26"/>
        </w:rPr>
      </w:pPr>
      <w:r w:rsidRPr="00C41019">
        <w:rPr>
          <w:sz w:val="26"/>
          <w:szCs w:val="26"/>
        </w:rPr>
        <w:t xml:space="preserve">от </w:t>
      </w:r>
      <w:r w:rsidR="002A317E">
        <w:rPr>
          <w:sz w:val="26"/>
          <w:szCs w:val="26"/>
        </w:rPr>
        <w:t>24.05.</w:t>
      </w:r>
      <w:r>
        <w:rPr>
          <w:sz w:val="26"/>
          <w:szCs w:val="26"/>
        </w:rPr>
        <w:t>202</w:t>
      </w:r>
      <w:r w:rsidR="003647F3">
        <w:rPr>
          <w:sz w:val="26"/>
          <w:szCs w:val="26"/>
        </w:rPr>
        <w:t>2</w:t>
      </w:r>
      <w:r w:rsidRPr="00C41019">
        <w:rPr>
          <w:sz w:val="26"/>
          <w:szCs w:val="26"/>
        </w:rPr>
        <w:t xml:space="preserve"> г.          </w:t>
      </w:r>
      <w:r>
        <w:rPr>
          <w:sz w:val="26"/>
          <w:szCs w:val="26"/>
        </w:rPr>
        <w:t xml:space="preserve">   </w:t>
      </w:r>
      <w:r w:rsidR="002A317E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</w:t>
      </w:r>
      <w:r w:rsidRPr="00C41019">
        <w:rPr>
          <w:sz w:val="26"/>
          <w:szCs w:val="26"/>
        </w:rPr>
        <w:t xml:space="preserve">            </w:t>
      </w:r>
      <w:r w:rsidR="00363950">
        <w:rPr>
          <w:sz w:val="26"/>
          <w:szCs w:val="26"/>
        </w:rPr>
        <w:t xml:space="preserve">                            </w:t>
      </w:r>
      <w:r w:rsidRPr="00C41019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№ </w:t>
      </w:r>
      <w:r w:rsidR="002A317E">
        <w:rPr>
          <w:sz w:val="26"/>
          <w:szCs w:val="26"/>
        </w:rPr>
        <w:t>476</w:t>
      </w:r>
    </w:p>
    <w:p w:rsidR="007E16AB" w:rsidRDefault="007E16AB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7A219C" w:rsidRPr="00153C2A" w:rsidRDefault="003647F3" w:rsidP="007A219C">
      <w:pPr>
        <w:pStyle w:val="ConsPlusTitle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7A1459">
        <w:rPr>
          <w:rFonts w:ascii="Times New Roman" w:hAnsi="Times New Roman" w:cs="Times New Roman"/>
          <w:color w:val="000000"/>
          <w:sz w:val="26"/>
          <w:szCs w:val="26"/>
        </w:rPr>
        <w:t>О возможности заключения концессионного соглашения на представленных в предложении о заключении концессионного соглашения условиях и принятии заявок о готовности к участию в конкурсе на право заключения концессионного соглашения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7E16AB" w:rsidRPr="00153C2A" w:rsidRDefault="007E16AB" w:rsidP="007A219C">
      <w:pPr>
        <w:pStyle w:val="ConsPlusTitle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3647F3" w:rsidRPr="009E4C53" w:rsidRDefault="003647F3" w:rsidP="003647F3">
      <w:pPr>
        <w:ind w:firstLine="709"/>
        <w:jc w:val="both"/>
        <w:rPr>
          <w:sz w:val="26"/>
          <w:szCs w:val="26"/>
        </w:rPr>
      </w:pPr>
      <w:proofErr w:type="gramStart"/>
      <w:r w:rsidRPr="007A1459">
        <w:rPr>
          <w:rFonts w:eastAsia="Calibri"/>
          <w:bCs/>
          <w:sz w:val="26"/>
          <w:szCs w:val="26"/>
          <w:lang w:eastAsia="en-US"/>
        </w:rPr>
        <w:t xml:space="preserve">В соответствии с </w:t>
      </w:r>
      <w:r>
        <w:rPr>
          <w:bCs/>
          <w:sz w:val="26"/>
          <w:szCs w:val="26"/>
        </w:rPr>
        <w:t xml:space="preserve">Федеральными законами от 21.07.2005 </w:t>
      </w:r>
      <w:r w:rsidRPr="007A1459">
        <w:rPr>
          <w:rFonts w:eastAsia="Calibri"/>
          <w:bCs/>
          <w:sz w:val="26"/>
          <w:szCs w:val="26"/>
          <w:lang w:eastAsia="en-US"/>
        </w:rPr>
        <w:t xml:space="preserve">№115-ФЗ «О концессионных соглашениях», от </w:t>
      </w:r>
      <w:r>
        <w:rPr>
          <w:bCs/>
          <w:sz w:val="26"/>
          <w:szCs w:val="26"/>
        </w:rPr>
        <w:t xml:space="preserve">06.10.2003 </w:t>
      </w:r>
      <w:r w:rsidRPr="007A1459">
        <w:rPr>
          <w:rFonts w:eastAsia="Calibri"/>
          <w:bCs/>
          <w:sz w:val="26"/>
          <w:szCs w:val="26"/>
          <w:lang w:eastAsia="en-US"/>
        </w:rPr>
        <w:t xml:space="preserve">№131-ФЗ «Об общих принципах организации местного самоуправления в Российской Федерации», </w:t>
      </w:r>
      <w:r w:rsidRPr="009E4C53">
        <w:rPr>
          <w:sz w:val="26"/>
          <w:szCs w:val="26"/>
        </w:rPr>
        <w:t>руководствуясь</w:t>
      </w:r>
      <w:r w:rsidRPr="003647F3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решениями </w:t>
      </w:r>
      <w:r w:rsidRPr="003647F3">
        <w:rPr>
          <w:rFonts w:eastAsiaTheme="minorHAnsi"/>
          <w:color w:val="000000" w:themeColor="text1"/>
          <w:sz w:val="26"/>
          <w:szCs w:val="26"/>
          <w:lang w:eastAsia="en-US"/>
        </w:rPr>
        <w:t>город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ской Думы городского поселения «</w:t>
      </w:r>
      <w:r w:rsidRPr="003647F3">
        <w:rPr>
          <w:rFonts w:eastAsiaTheme="minorHAnsi"/>
          <w:color w:val="000000" w:themeColor="text1"/>
          <w:sz w:val="26"/>
          <w:szCs w:val="26"/>
          <w:lang w:eastAsia="en-US"/>
        </w:rPr>
        <w:t>Г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ород Малоярославец» от 15.03.2018 № 293 «Об утверждении Положения «</w:t>
      </w:r>
      <w:r w:rsidRPr="003647F3">
        <w:rPr>
          <w:rFonts w:eastAsiaTheme="minorHAnsi"/>
          <w:color w:val="000000" w:themeColor="text1"/>
          <w:sz w:val="26"/>
          <w:szCs w:val="26"/>
          <w:lang w:eastAsia="en-US"/>
        </w:rPr>
        <w:t>О порядке заключения концессионных соглашений в отношении имущества муниципального о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бразования городское поселение «</w:t>
      </w:r>
      <w:r w:rsidRPr="003647F3">
        <w:rPr>
          <w:rFonts w:eastAsiaTheme="minorHAnsi"/>
          <w:color w:val="000000" w:themeColor="text1"/>
          <w:sz w:val="26"/>
          <w:szCs w:val="26"/>
          <w:lang w:eastAsia="en-US"/>
        </w:rPr>
        <w:t>Город Малоярославец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», от 21.04.2022 №177 «Об утверждении перечня объектов муниципального имущества</w:t>
      </w:r>
      <w:proofErr w:type="gramEnd"/>
      <w:r>
        <w:rPr>
          <w:rFonts w:eastAsiaTheme="minorHAnsi"/>
          <w:color w:val="000000" w:themeColor="text1"/>
          <w:sz w:val="26"/>
          <w:szCs w:val="26"/>
          <w:lang w:eastAsia="en-US"/>
        </w:rPr>
        <w:t>, планируемого к передаче по концессионным соглашениям», от 21.04.2022 №178 «О согласовании существенных условий, в отношении объектов муниципальной собственности, планируемых к передаче по концессионному соглашению»,</w:t>
      </w:r>
      <w:r w:rsidRPr="009E4C53">
        <w:rPr>
          <w:sz w:val="26"/>
          <w:szCs w:val="26"/>
        </w:rPr>
        <w:t xml:space="preserve"> Уставом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 </w:t>
      </w:r>
    </w:p>
    <w:p w:rsidR="007E16AB" w:rsidRDefault="007E16AB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230BF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>ПОСТАНОВ</w:t>
      </w:r>
      <w:r w:rsidR="00A65A17">
        <w:rPr>
          <w:b/>
          <w:color w:val="2D2D2D"/>
          <w:spacing w:val="2"/>
          <w:sz w:val="26"/>
          <w:szCs w:val="26"/>
        </w:rPr>
        <w:t>ЛЯЕТ</w:t>
      </w:r>
      <w:r w:rsidR="008230BF" w:rsidRPr="00C923CB">
        <w:rPr>
          <w:b/>
          <w:color w:val="2D2D2D"/>
          <w:spacing w:val="2"/>
          <w:sz w:val="26"/>
          <w:szCs w:val="26"/>
        </w:rPr>
        <w:t>:</w:t>
      </w:r>
    </w:p>
    <w:p w:rsidR="00792AC5" w:rsidRPr="00C923CB" w:rsidRDefault="00792AC5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2D2D2D"/>
          <w:spacing w:val="2"/>
          <w:sz w:val="26"/>
          <w:szCs w:val="26"/>
        </w:rPr>
      </w:pPr>
    </w:p>
    <w:p w:rsidR="00F90924" w:rsidRDefault="003647F3" w:rsidP="009C0F6C">
      <w:pPr>
        <w:ind w:firstLine="709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9C0F6C">
        <w:rPr>
          <w:rFonts w:eastAsia="Calibri"/>
          <w:bCs/>
          <w:sz w:val="26"/>
          <w:szCs w:val="26"/>
          <w:lang w:eastAsia="en-US"/>
        </w:rPr>
        <w:t xml:space="preserve">1. </w:t>
      </w:r>
      <w:proofErr w:type="gramStart"/>
      <w:r w:rsidRPr="009C0F6C">
        <w:rPr>
          <w:rFonts w:eastAsia="Calibri"/>
          <w:bCs/>
          <w:sz w:val="26"/>
          <w:szCs w:val="26"/>
          <w:lang w:eastAsia="en-US"/>
        </w:rPr>
        <w:t xml:space="preserve">Признать возможным заключение концессионного соглашения в отношении объектов теплоснабжения и горячего водоснабжения, расположенных в муниципальном образовании городское поселение «Город Малоярославец», на представленных в предложении Общества с ограниченной ответственностью «Калужская </w:t>
      </w:r>
      <w:proofErr w:type="spellStart"/>
      <w:r w:rsidRPr="009C0F6C">
        <w:rPr>
          <w:rFonts w:eastAsia="Calibri"/>
          <w:bCs/>
          <w:sz w:val="26"/>
          <w:szCs w:val="26"/>
          <w:lang w:eastAsia="en-US"/>
        </w:rPr>
        <w:t>энергосетевая</w:t>
      </w:r>
      <w:proofErr w:type="spellEnd"/>
      <w:r w:rsidRPr="009C0F6C">
        <w:rPr>
          <w:rFonts w:eastAsia="Calibri"/>
          <w:bCs/>
          <w:sz w:val="26"/>
          <w:szCs w:val="26"/>
          <w:lang w:eastAsia="en-US"/>
        </w:rPr>
        <w:t xml:space="preserve"> компания» (далее по тексту - ООО «КЭСК») условиях с учётом внесенных изменений согласованных сторонами в результате проведенных переговоров </w:t>
      </w:r>
      <w:r w:rsidR="001D726E">
        <w:rPr>
          <w:rFonts w:eastAsia="Calibri"/>
          <w:bCs/>
          <w:sz w:val="26"/>
          <w:szCs w:val="26"/>
          <w:lang w:eastAsia="en-US"/>
        </w:rPr>
        <w:t>согласно постановлению Администрации муниципального образования городское поселение «Город Малоярославец» от 22.04.2022 №375 «О</w:t>
      </w:r>
      <w:proofErr w:type="gramEnd"/>
      <w:r w:rsidR="001D726E">
        <w:rPr>
          <w:rFonts w:eastAsia="Calibri"/>
          <w:bCs/>
          <w:sz w:val="26"/>
          <w:szCs w:val="26"/>
          <w:lang w:eastAsia="en-US"/>
        </w:rPr>
        <w:t xml:space="preserve"> возможности заключения концессионного соглашения в отношении объектов теплоснабжения и горячего водоснабжения, </w:t>
      </w:r>
      <w:proofErr w:type="gramStart"/>
      <w:r w:rsidR="001D726E">
        <w:rPr>
          <w:rFonts w:eastAsia="Calibri"/>
          <w:bCs/>
          <w:sz w:val="26"/>
          <w:szCs w:val="26"/>
          <w:lang w:eastAsia="en-US"/>
        </w:rPr>
        <w:t>расположенных</w:t>
      </w:r>
      <w:proofErr w:type="gramEnd"/>
      <w:r w:rsidR="001D726E">
        <w:rPr>
          <w:rFonts w:eastAsia="Calibri"/>
          <w:bCs/>
          <w:sz w:val="26"/>
          <w:szCs w:val="26"/>
          <w:lang w:eastAsia="en-US"/>
        </w:rPr>
        <w:t xml:space="preserve"> в муниципальном образовании горо</w:t>
      </w:r>
      <w:r w:rsidR="00FB4F8B">
        <w:rPr>
          <w:rFonts w:eastAsia="Calibri"/>
          <w:bCs/>
          <w:sz w:val="26"/>
          <w:szCs w:val="26"/>
          <w:lang w:eastAsia="en-US"/>
        </w:rPr>
        <w:t>д</w:t>
      </w:r>
      <w:r w:rsidR="001D726E">
        <w:rPr>
          <w:rFonts w:eastAsia="Calibri"/>
          <w:bCs/>
          <w:sz w:val="26"/>
          <w:szCs w:val="26"/>
          <w:lang w:eastAsia="en-US"/>
        </w:rPr>
        <w:t>ск</w:t>
      </w:r>
      <w:r w:rsidR="00FB4F8B">
        <w:rPr>
          <w:rFonts w:eastAsia="Calibri"/>
          <w:bCs/>
          <w:sz w:val="26"/>
          <w:szCs w:val="26"/>
          <w:lang w:eastAsia="en-US"/>
        </w:rPr>
        <w:t>о</w:t>
      </w:r>
      <w:r w:rsidR="001D726E">
        <w:rPr>
          <w:rFonts w:eastAsia="Calibri"/>
          <w:bCs/>
          <w:sz w:val="26"/>
          <w:szCs w:val="26"/>
          <w:lang w:eastAsia="en-US"/>
        </w:rPr>
        <w:t>е поселение «Город Малоярославец»</w:t>
      </w:r>
      <w:r w:rsidR="00F90924">
        <w:rPr>
          <w:rFonts w:eastAsia="Calibri"/>
          <w:bCs/>
          <w:sz w:val="26"/>
          <w:szCs w:val="26"/>
          <w:lang w:eastAsia="en-US"/>
        </w:rPr>
        <w:t>.</w:t>
      </w:r>
    </w:p>
    <w:p w:rsidR="003647F3" w:rsidRPr="009C0F6C" w:rsidRDefault="006C22B0" w:rsidP="009C0F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lastRenderedPageBreak/>
        <w:t>2</w:t>
      </w:r>
      <w:r w:rsidR="00FB4F8B">
        <w:rPr>
          <w:rFonts w:eastAsia="Calibri"/>
          <w:bCs/>
          <w:sz w:val="26"/>
          <w:szCs w:val="26"/>
          <w:lang w:eastAsia="en-US"/>
        </w:rPr>
        <w:t xml:space="preserve">. </w:t>
      </w:r>
      <w:proofErr w:type="gramStart"/>
      <w:r w:rsidR="009C0F6C" w:rsidRPr="009C0F6C">
        <w:rPr>
          <w:rFonts w:eastAsia="Calibri"/>
          <w:bCs/>
          <w:sz w:val="26"/>
          <w:szCs w:val="26"/>
          <w:lang w:eastAsia="en-US"/>
        </w:rPr>
        <w:t>Отделу по управлению муниципальным имуществом и ЖКХ Администрации муниципального образования городское поселение «Город Малоярославец» р</w:t>
      </w:r>
      <w:r w:rsidR="003647F3" w:rsidRPr="009C0F6C">
        <w:rPr>
          <w:rFonts w:eastAsia="Calibri"/>
          <w:bCs/>
          <w:sz w:val="26"/>
          <w:szCs w:val="26"/>
          <w:lang w:eastAsia="en-US"/>
        </w:rPr>
        <w:t>азместить на официальном сайте в информационно-телекоммуникационной сети Интернет для размещения информации о проведении торгов </w:t>
      </w:r>
      <w:hyperlink r:id="rId8" w:history="1">
        <w:r w:rsidR="003647F3" w:rsidRPr="009C0F6C">
          <w:rPr>
            <w:rFonts w:eastAsia="Calibri"/>
            <w:bCs/>
            <w:sz w:val="26"/>
            <w:szCs w:val="26"/>
            <w:lang w:eastAsia="en-US"/>
          </w:rPr>
          <w:t>www.torgi.gov.ru</w:t>
        </w:r>
      </w:hyperlink>
      <w:r w:rsidR="003647F3" w:rsidRPr="009C0F6C">
        <w:rPr>
          <w:rFonts w:eastAsia="Calibri"/>
          <w:bCs/>
          <w:sz w:val="26"/>
          <w:szCs w:val="26"/>
          <w:lang w:eastAsia="en-US"/>
        </w:rPr>
        <w:t>, предложение о заключении концессионного соглашения, поступившее от ООО «КЭСК», в целях принятия заявок о готовности к участию в конкурсе на право заключения концессионного соглашения на условиях, определенных в</w:t>
      </w:r>
      <w:proofErr w:type="gramEnd"/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 </w:t>
      </w:r>
      <w:proofErr w:type="gramStart"/>
      <w:r w:rsidR="003647F3" w:rsidRPr="009C0F6C">
        <w:rPr>
          <w:rFonts w:eastAsia="Calibri"/>
          <w:bCs/>
          <w:sz w:val="26"/>
          <w:szCs w:val="26"/>
          <w:lang w:eastAsia="en-US"/>
        </w:rPr>
        <w:t>пункте 1 настоящего постановления предложении о заключении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частью 4.1 статьи 37 Федерального закона от 21.07.2005 № 115-ФЗ «О концессионных соглашениях» к лицу, выступающему с инициативой заключения концессионного соглашения.</w:t>
      </w:r>
      <w:proofErr w:type="gramEnd"/>
    </w:p>
    <w:p w:rsidR="003647F3" w:rsidRDefault="006C22B0" w:rsidP="009C0F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3</w:t>
      </w:r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. Создать комиссию, уполномоченную на прием и рассмотрение заявок о готовности к участию в конкурсе на право заключения концессионного соглашения от иных лиц, выступающих с инициативой заключения концессионного соглашения, в составе согласно </w:t>
      </w:r>
      <w:r w:rsidR="003647F3" w:rsidRPr="001D726E">
        <w:rPr>
          <w:rFonts w:eastAsia="Calibri"/>
          <w:b/>
          <w:bCs/>
          <w:sz w:val="26"/>
          <w:szCs w:val="26"/>
          <w:lang w:eastAsia="en-US"/>
        </w:rPr>
        <w:t xml:space="preserve">приложению </w:t>
      </w:r>
      <w:r w:rsidR="001D726E" w:rsidRPr="001D726E">
        <w:rPr>
          <w:rFonts w:eastAsia="Calibri"/>
          <w:b/>
          <w:bCs/>
          <w:sz w:val="26"/>
          <w:szCs w:val="26"/>
          <w:lang w:eastAsia="en-US"/>
        </w:rPr>
        <w:t xml:space="preserve">№ </w:t>
      </w:r>
      <w:r w:rsidR="00F90924">
        <w:rPr>
          <w:rFonts w:eastAsia="Calibri"/>
          <w:b/>
          <w:bCs/>
          <w:sz w:val="26"/>
          <w:szCs w:val="26"/>
          <w:lang w:eastAsia="en-US"/>
        </w:rPr>
        <w:t>1</w:t>
      </w:r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 к настоящему постановлению.</w:t>
      </w:r>
    </w:p>
    <w:p w:rsidR="007C0429" w:rsidRPr="009C0F6C" w:rsidRDefault="006C22B0" w:rsidP="009C0F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4</w:t>
      </w:r>
      <w:r w:rsidR="007C0429">
        <w:rPr>
          <w:rFonts w:eastAsia="Calibri"/>
          <w:bCs/>
          <w:sz w:val="26"/>
          <w:szCs w:val="26"/>
          <w:lang w:eastAsia="en-US"/>
        </w:rPr>
        <w:t>.</w:t>
      </w:r>
      <w:r w:rsidR="002A317E">
        <w:rPr>
          <w:rFonts w:eastAsia="Calibri"/>
          <w:bCs/>
          <w:sz w:val="26"/>
          <w:szCs w:val="26"/>
          <w:lang w:eastAsia="en-US"/>
        </w:rPr>
        <w:t xml:space="preserve"> </w:t>
      </w:r>
      <w:r w:rsidR="007C0429">
        <w:rPr>
          <w:rFonts w:eastAsia="Calibri"/>
          <w:bCs/>
          <w:sz w:val="26"/>
          <w:szCs w:val="26"/>
          <w:lang w:eastAsia="en-US"/>
        </w:rPr>
        <w:t xml:space="preserve">Отделу организационно-контрольной работы Администрации муниципального образования городское поселение «Город Малоярославец» ознакомить с настоящим постановлением членов комиссии </w:t>
      </w:r>
      <w:r w:rsidR="009E3CE2">
        <w:rPr>
          <w:rFonts w:eastAsia="Calibri"/>
          <w:bCs/>
          <w:sz w:val="26"/>
          <w:szCs w:val="26"/>
          <w:lang w:eastAsia="en-US"/>
        </w:rPr>
        <w:t>под личную подпись.</w:t>
      </w:r>
    </w:p>
    <w:p w:rsidR="003647F3" w:rsidRPr="009C0F6C" w:rsidRDefault="006C22B0" w:rsidP="009C0F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5</w:t>
      </w:r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. </w:t>
      </w:r>
      <w:proofErr w:type="gramStart"/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В случае поступления в </w:t>
      </w:r>
      <w:proofErr w:type="spellStart"/>
      <w:r w:rsidR="003647F3" w:rsidRPr="009C0F6C">
        <w:rPr>
          <w:rFonts w:eastAsia="Calibri"/>
          <w:bCs/>
          <w:sz w:val="26"/>
          <w:szCs w:val="26"/>
          <w:lang w:eastAsia="en-US"/>
        </w:rPr>
        <w:t>сорокапятидневный</w:t>
      </w:r>
      <w:proofErr w:type="spellEnd"/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 срок с момента размещения на официальных сайтах предложения о заключении концессионного соглашения, указанного в пункте 1 настоящего постановления, заявок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Федеральным законом от 21.07. 2005  №115-ФЗ «О концессионных</w:t>
      </w:r>
      <w:proofErr w:type="gramEnd"/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 </w:t>
      </w:r>
      <w:proofErr w:type="gramStart"/>
      <w:r w:rsidR="003647F3" w:rsidRPr="009C0F6C">
        <w:rPr>
          <w:rFonts w:eastAsia="Calibri"/>
          <w:bCs/>
          <w:sz w:val="26"/>
          <w:szCs w:val="26"/>
          <w:lang w:eastAsia="en-US"/>
        </w:rPr>
        <w:t>соглашениях</w:t>
      </w:r>
      <w:proofErr w:type="gramEnd"/>
      <w:r w:rsidR="003647F3" w:rsidRPr="009C0F6C">
        <w:rPr>
          <w:rFonts w:eastAsia="Calibri"/>
          <w:bCs/>
          <w:sz w:val="26"/>
          <w:szCs w:val="26"/>
          <w:lang w:eastAsia="en-US"/>
        </w:rPr>
        <w:t>», разместить данную информацию на официальных сайтах.</w:t>
      </w:r>
    </w:p>
    <w:p w:rsidR="009C0F6C" w:rsidRPr="009C0F6C" w:rsidRDefault="006C22B0" w:rsidP="009C0F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6</w:t>
      </w:r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. </w:t>
      </w:r>
      <w:proofErr w:type="gramStart"/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В случае </w:t>
      </w:r>
      <w:proofErr w:type="spellStart"/>
      <w:r w:rsidR="003647F3" w:rsidRPr="009C0F6C">
        <w:rPr>
          <w:rFonts w:eastAsia="Calibri"/>
          <w:bCs/>
          <w:sz w:val="26"/>
          <w:szCs w:val="26"/>
          <w:lang w:eastAsia="en-US"/>
        </w:rPr>
        <w:t>непоступления</w:t>
      </w:r>
      <w:proofErr w:type="spellEnd"/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 в </w:t>
      </w:r>
      <w:proofErr w:type="spellStart"/>
      <w:r w:rsidR="003647F3" w:rsidRPr="009C0F6C">
        <w:rPr>
          <w:rFonts w:eastAsia="Calibri"/>
          <w:bCs/>
          <w:sz w:val="26"/>
          <w:szCs w:val="26"/>
          <w:lang w:eastAsia="en-US"/>
        </w:rPr>
        <w:t>сорокапятидневный</w:t>
      </w:r>
      <w:proofErr w:type="spellEnd"/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 срок с момента размещения на официальных сайтах предложения о заключении концессионного соглашения, указанного в пункте 1 настоящего постановления, заявок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Федеральным законом от </w:t>
      </w:r>
      <w:r w:rsidR="009C0F6C" w:rsidRPr="009C0F6C">
        <w:rPr>
          <w:rFonts w:eastAsia="Calibri"/>
          <w:bCs/>
          <w:sz w:val="26"/>
          <w:szCs w:val="26"/>
          <w:lang w:eastAsia="en-US"/>
        </w:rPr>
        <w:t xml:space="preserve">21.07. 2005 </w:t>
      </w:r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 №115-ФЗ «О концессионных</w:t>
      </w:r>
      <w:proofErr w:type="gramEnd"/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 </w:t>
      </w:r>
      <w:proofErr w:type="gramStart"/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соглашениях» комиссии, указанной в пункте 4 настоящего постановления, принять решение о заключении концессионного соглашения </w:t>
      </w:r>
      <w:r w:rsidR="009C0F6C" w:rsidRPr="009C0F6C">
        <w:rPr>
          <w:rFonts w:eastAsia="Calibri"/>
          <w:bCs/>
          <w:sz w:val="26"/>
          <w:szCs w:val="26"/>
          <w:lang w:eastAsia="en-US"/>
        </w:rPr>
        <w:t>в отношении объектов теплоснабжения и горячего водоснабжения, расположенных в муниципальном образовании городское поселение «Город Малоярославец»</w:t>
      </w:r>
      <w:r w:rsidR="003647F3" w:rsidRPr="009C0F6C">
        <w:rPr>
          <w:rFonts w:eastAsia="Calibri"/>
          <w:bCs/>
          <w:sz w:val="26"/>
          <w:szCs w:val="26"/>
          <w:lang w:eastAsia="en-US"/>
        </w:rPr>
        <w:t>, на представленных в предложении ООО «</w:t>
      </w:r>
      <w:r w:rsidR="009C0F6C" w:rsidRPr="009C0F6C">
        <w:rPr>
          <w:rFonts w:eastAsia="Calibri"/>
          <w:bCs/>
          <w:sz w:val="26"/>
          <w:szCs w:val="26"/>
          <w:lang w:eastAsia="en-US"/>
        </w:rPr>
        <w:t>КЭСК</w:t>
      </w:r>
      <w:r w:rsidR="003647F3" w:rsidRPr="009C0F6C">
        <w:rPr>
          <w:rFonts w:eastAsia="Calibri"/>
          <w:bCs/>
          <w:sz w:val="26"/>
          <w:szCs w:val="26"/>
          <w:lang w:eastAsia="en-US"/>
        </w:rPr>
        <w:t>» о заключении концессионного соглашения условиях согласно приложен</w:t>
      </w:r>
      <w:r w:rsidR="009C0F6C" w:rsidRPr="009C0F6C">
        <w:rPr>
          <w:rFonts w:eastAsia="Calibri"/>
          <w:bCs/>
          <w:sz w:val="26"/>
          <w:szCs w:val="26"/>
          <w:lang w:eastAsia="en-US"/>
        </w:rPr>
        <w:t>ию 1 к настоящему постановлению.</w:t>
      </w:r>
      <w:proofErr w:type="gramEnd"/>
    </w:p>
    <w:p w:rsidR="003647F3" w:rsidRPr="009C0F6C" w:rsidRDefault="006C22B0" w:rsidP="009C0F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7</w:t>
      </w:r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. Определить порядок приема и рассмотрения заявок </w:t>
      </w:r>
      <w:proofErr w:type="gramStart"/>
      <w:r w:rsidR="003647F3" w:rsidRPr="009C0F6C">
        <w:rPr>
          <w:rFonts w:eastAsia="Calibri"/>
          <w:bCs/>
          <w:sz w:val="26"/>
          <w:szCs w:val="26"/>
          <w:lang w:eastAsia="en-US"/>
        </w:rPr>
        <w:t>о готовности к участию в конкурсе на право заключения концессионного соглашения от иных лиц</w:t>
      </w:r>
      <w:proofErr w:type="gramEnd"/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, выступающих с инициативой заключения концессионного соглашения, согласно </w:t>
      </w:r>
      <w:r w:rsidR="003647F3" w:rsidRPr="001D726E">
        <w:rPr>
          <w:rFonts w:eastAsia="Calibri"/>
          <w:b/>
          <w:bCs/>
          <w:sz w:val="26"/>
          <w:szCs w:val="26"/>
          <w:lang w:eastAsia="en-US"/>
        </w:rPr>
        <w:t xml:space="preserve">приложению </w:t>
      </w:r>
      <w:r w:rsidR="001D726E" w:rsidRPr="001D726E">
        <w:rPr>
          <w:rFonts w:eastAsia="Calibri"/>
          <w:b/>
          <w:bCs/>
          <w:sz w:val="26"/>
          <w:szCs w:val="26"/>
          <w:lang w:eastAsia="en-US"/>
        </w:rPr>
        <w:t>№</w:t>
      </w:r>
      <w:r w:rsidR="00F82FBE">
        <w:rPr>
          <w:rFonts w:eastAsia="Calibri"/>
          <w:b/>
          <w:bCs/>
          <w:sz w:val="26"/>
          <w:szCs w:val="26"/>
          <w:lang w:eastAsia="en-US"/>
        </w:rPr>
        <w:t>2</w:t>
      </w:r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 к настоящему постановлению.</w:t>
      </w:r>
    </w:p>
    <w:p w:rsidR="003647F3" w:rsidRPr="009C0F6C" w:rsidRDefault="006C22B0" w:rsidP="009C0F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8</w:t>
      </w:r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. Определить порядок работы комиссии, уполномоченной на прием и рассмотрение заявок о готовности к участию в конкурсе на право заключения концессионного соглашения от иных лиц, выступающих с инициативой заключения концессионного соглашения, согласно </w:t>
      </w:r>
      <w:r w:rsidR="003647F3" w:rsidRPr="001D726E">
        <w:rPr>
          <w:rFonts w:eastAsia="Calibri"/>
          <w:b/>
          <w:bCs/>
          <w:sz w:val="26"/>
          <w:szCs w:val="26"/>
          <w:lang w:eastAsia="en-US"/>
        </w:rPr>
        <w:t xml:space="preserve">приложению </w:t>
      </w:r>
      <w:r w:rsidR="001D726E" w:rsidRPr="001D726E">
        <w:rPr>
          <w:rFonts w:eastAsia="Calibri"/>
          <w:b/>
          <w:bCs/>
          <w:sz w:val="26"/>
          <w:szCs w:val="26"/>
          <w:lang w:eastAsia="en-US"/>
        </w:rPr>
        <w:t xml:space="preserve">№ </w:t>
      </w:r>
      <w:r w:rsidR="00F82FBE">
        <w:rPr>
          <w:rFonts w:eastAsia="Calibri"/>
          <w:b/>
          <w:bCs/>
          <w:sz w:val="26"/>
          <w:szCs w:val="26"/>
          <w:lang w:eastAsia="en-US"/>
        </w:rPr>
        <w:t>3</w:t>
      </w:r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 к настоящему постановлению.</w:t>
      </w:r>
    </w:p>
    <w:p w:rsidR="009C0F6C" w:rsidRPr="009C0F6C" w:rsidRDefault="006C22B0" w:rsidP="009C0F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9</w:t>
      </w:r>
      <w:r w:rsidR="003647F3" w:rsidRPr="009C0F6C">
        <w:rPr>
          <w:rFonts w:eastAsia="Calibri"/>
          <w:bCs/>
          <w:sz w:val="26"/>
          <w:szCs w:val="26"/>
          <w:lang w:eastAsia="en-US"/>
        </w:rPr>
        <w:t xml:space="preserve">. </w:t>
      </w:r>
      <w:r w:rsidR="009C0F6C" w:rsidRPr="009C0F6C">
        <w:rPr>
          <w:rFonts w:eastAsia="Calibri"/>
          <w:bCs/>
          <w:sz w:val="26"/>
          <w:szCs w:val="26"/>
          <w:lang w:eastAsia="en-US"/>
        </w:rPr>
        <w:t xml:space="preserve">Контроль за исполнением настоящего постановления возложить на Заместителя Главы Администрации по  имуществу и комплексному </w:t>
      </w:r>
      <w:proofErr w:type="gramStart"/>
      <w:r w:rsidR="009C0F6C" w:rsidRPr="009C0F6C">
        <w:rPr>
          <w:rFonts w:eastAsia="Calibri"/>
          <w:bCs/>
          <w:sz w:val="26"/>
          <w:szCs w:val="26"/>
          <w:lang w:eastAsia="en-US"/>
        </w:rPr>
        <w:t>развитию-начальника</w:t>
      </w:r>
      <w:proofErr w:type="gramEnd"/>
      <w:r w:rsidR="009C0F6C" w:rsidRPr="009C0F6C">
        <w:rPr>
          <w:rFonts w:eastAsia="Calibri"/>
          <w:bCs/>
          <w:sz w:val="26"/>
          <w:szCs w:val="26"/>
          <w:lang w:eastAsia="en-US"/>
        </w:rPr>
        <w:t xml:space="preserve"> отдела по управлению муниципальным имуществом и ЖКХ </w:t>
      </w:r>
    </w:p>
    <w:p w:rsidR="009C0F6C" w:rsidRPr="009C0F6C" w:rsidRDefault="007C0429" w:rsidP="009C0F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1</w:t>
      </w:r>
      <w:r w:rsidR="006C22B0">
        <w:rPr>
          <w:rFonts w:eastAsia="Calibri"/>
          <w:bCs/>
          <w:sz w:val="26"/>
          <w:szCs w:val="26"/>
          <w:lang w:eastAsia="en-US"/>
        </w:rPr>
        <w:t>0</w:t>
      </w:r>
      <w:r w:rsidR="009C0F6C" w:rsidRPr="009C0F6C">
        <w:rPr>
          <w:rFonts w:eastAsia="Calibri"/>
          <w:bCs/>
          <w:sz w:val="26"/>
          <w:szCs w:val="26"/>
          <w:lang w:eastAsia="en-US"/>
        </w:rPr>
        <w:t>. Настоящее постановление вступает в силу со дня его принятия.</w:t>
      </w:r>
    </w:p>
    <w:p w:rsidR="003647F3" w:rsidRPr="009C0F6C" w:rsidRDefault="003647F3" w:rsidP="009C0F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:rsidR="003647F3" w:rsidRDefault="003647F3" w:rsidP="00792AC5">
      <w:pPr>
        <w:ind w:firstLine="709"/>
        <w:jc w:val="both"/>
        <w:rPr>
          <w:color w:val="000000" w:themeColor="text1"/>
          <w:sz w:val="27"/>
          <w:szCs w:val="27"/>
        </w:rPr>
      </w:pPr>
    </w:p>
    <w:p w:rsidR="008230BF" w:rsidRPr="00866FB9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230BF" w:rsidRPr="003176FF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3176FF">
        <w:rPr>
          <w:b/>
          <w:color w:val="000000" w:themeColor="text1"/>
          <w:spacing w:val="2"/>
          <w:sz w:val="26"/>
          <w:szCs w:val="26"/>
        </w:rPr>
        <w:t>Глава Администрации</w:t>
      </w:r>
      <w:r w:rsidR="008064A0" w:rsidRPr="003176FF">
        <w:rPr>
          <w:b/>
          <w:color w:val="000000" w:themeColor="text1"/>
          <w:spacing w:val="2"/>
          <w:sz w:val="26"/>
          <w:szCs w:val="26"/>
        </w:rPr>
        <w:t xml:space="preserve">  </w:t>
      </w:r>
      <w:r w:rsidR="003176FF"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 w:rsid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="00E60950" w:rsidRPr="003176FF">
        <w:rPr>
          <w:b/>
          <w:color w:val="000000" w:themeColor="text1"/>
          <w:spacing w:val="2"/>
          <w:sz w:val="26"/>
          <w:szCs w:val="26"/>
        </w:rPr>
        <w:tab/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     </w:t>
      </w:r>
      <w:r w:rsidR="00E60950" w:rsidRPr="003176FF">
        <w:rPr>
          <w:b/>
          <w:color w:val="000000" w:themeColor="text1"/>
          <w:spacing w:val="2"/>
          <w:sz w:val="26"/>
          <w:szCs w:val="26"/>
        </w:rPr>
        <w:tab/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        </w:t>
      </w:r>
      <w:r w:rsidR="003176FF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r w:rsidR="00B557D7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r w:rsidRPr="003176FF">
        <w:rPr>
          <w:b/>
          <w:color w:val="000000" w:themeColor="text1"/>
          <w:spacing w:val="2"/>
          <w:sz w:val="26"/>
          <w:szCs w:val="26"/>
        </w:rPr>
        <w:t>М.А.Крылов</w:t>
      </w:r>
    </w:p>
    <w:p w:rsidR="008230BF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D71A2F" w:rsidRDefault="00D71A2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  <w:sectPr w:rsidR="00D71A2F" w:rsidSect="008B28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726E" w:rsidRPr="00806F1D" w:rsidRDefault="001D726E" w:rsidP="001D726E">
      <w:pPr>
        <w:jc w:val="right"/>
        <w:rPr>
          <w:rFonts w:ascii="Tahoma" w:hAnsi="Tahoma" w:cs="Tahoma"/>
          <w:b/>
          <w:bCs/>
        </w:rPr>
      </w:pPr>
      <w:r w:rsidRPr="00806F1D">
        <w:rPr>
          <w:bCs/>
        </w:rPr>
        <w:t xml:space="preserve">Приложение </w:t>
      </w:r>
      <w:r>
        <w:rPr>
          <w:bCs/>
        </w:rPr>
        <w:t xml:space="preserve">№ </w:t>
      </w:r>
      <w:r w:rsidR="00F82FBE">
        <w:rPr>
          <w:bCs/>
        </w:rPr>
        <w:t>1</w:t>
      </w:r>
    </w:p>
    <w:p w:rsidR="001D726E" w:rsidRDefault="001D726E" w:rsidP="001D726E">
      <w:pPr>
        <w:jc w:val="right"/>
        <w:rPr>
          <w:bCs/>
        </w:rPr>
      </w:pPr>
      <w:r w:rsidRPr="00806F1D">
        <w:rPr>
          <w:bCs/>
        </w:rPr>
        <w:t>к постановлению администрации</w:t>
      </w:r>
    </w:p>
    <w:p w:rsidR="001D726E" w:rsidRDefault="001D726E" w:rsidP="001D726E">
      <w:pPr>
        <w:jc w:val="right"/>
        <w:rPr>
          <w:bCs/>
        </w:rPr>
      </w:pPr>
      <w:r>
        <w:rPr>
          <w:bCs/>
        </w:rPr>
        <w:t xml:space="preserve">муниципального образования </w:t>
      </w:r>
    </w:p>
    <w:p w:rsidR="001D726E" w:rsidRPr="00806F1D" w:rsidRDefault="001D726E" w:rsidP="001D726E">
      <w:pPr>
        <w:jc w:val="right"/>
        <w:rPr>
          <w:bCs/>
        </w:rPr>
      </w:pPr>
      <w:r>
        <w:rPr>
          <w:bCs/>
        </w:rPr>
        <w:t>городское поселение «</w:t>
      </w:r>
      <w:r w:rsidRPr="00806F1D">
        <w:rPr>
          <w:bCs/>
        </w:rPr>
        <w:t>Город Малоярославец</w:t>
      </w:r>
      <w:r>
        <w:rPr>
          <w:bCs/>
        </w:rPr>
        <w:t>»</w:t>
      </w:r>
    </w:p>
    <w:p w:rsidR="001D726E" w:rsidRDefault="001D726E" w:rsidP="001D726E">
      <w:pPr>
        <w:jc w:val="right"/>
        <w:rPr>
          <w:bCs/>
        </w:rPr>
      </w:pPr>
      <w:r>
        <w:rPr>
          <w:bCs/>
        </w:rPr>
        <w:t xml:space="preserve"> от </w:t>
      </w:r>
      <w:r w:rsidR="00D71A2F">
        <w:rPr>
          <w:bCs/>
        </w:rPr>
        <w:t>24.05.2022</w:t>
      </w:r>
      <w:r>
        <w:rPr>
          <w:bCs/>
        </w:rPr>
        <w:t xml:space="preserve"> </w:t>
      </w:r>
      <w:r w:rsidRPr="00806F1D">
        <w:rPr>
          <w:bCs/>
        </w:rPr>
        <w:t xml:space="preserve">№ </w:t>
      </w:r>
      <w:r w:rsidR="00D71A2F">
        <w:rPr>
          <w:bCs/>
        </w:rPr>
        <w:t>476</w:t>
      </w:r>
    </w:p>
    <w:p w:rsidR="001D726E" w:rsidRDefault="001D726E" w:rsidP="001D726E">
      <w:pPr>
        <w:jc w:val="right"/>
        <w:rPr>
          <w:bCs/>
        </w:rPr>
      </w:pPr>
    </w:p>
    <w:p w:rsidR="001D726E" w:rsidRDefault="001D726E" w:rsidP="001D726E">
      <w:pPr>
        <w:jc w:val="right"/>
        <w:rPr>
          <w:bCs/>
        </w:rPr>
      </w:pPr>
    </w:p>
    <w:p w:rsidR="001D726E" w:rsidRDefault="001D726E" w:rsidP="001D726E">
      <w:pPr>
        <w:jc w:val="center"/>
        <w:rPr>
          <w:b/>
          <w:color w:val="000000"/>
          <w:sz w:val="28"/>
          <w:szCs w:val="28"/>
        </w:rPr>
      </w:pPr>
      <w:r w:rsidRPr="00C93846">
        <w:rPr>
          <w:b/>
          <w:color w:val="000000"/>
          <w:sz w:val="26"/>
          <w:szCs w:val="26"/>
        </w:rPr>
        <w:t>Состав комиссии по рассмотрению предложения о заключении концессионного соглашения с лицом, выступающим с инициативой заключения концессионного соглашения в отношении объектов теплоснабжения и горячего водоснабжения, расположенных в муниципальном образовании городское поселение «Город Малоярославец»</w:t>
      </w:r>
      <w:r w:rsidRPr="00F37F0F">
        <w:rPr>
          <w:b/>
          <w:color w:val="000000"/>
          <w:sz w:val="28"/>
          <w:szCs w:val="28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80"/>
      </w:tblGrid>
      <w:tr w:rsidR="001D726E" w:rsidRPr="000F44CA" w:rsidTr="00CA3573">
        <w:tc>
          <w:tcPr>
            <w:tcW w:w="4968" w:type="dxa"/>
          </w:tcPr>
          <w:p w:rsidR="001D726E" w:rsidRPr="006F1268" w:rsidRDefault="001D726E" w:rsidP="00CA3573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6F1268">
              <w:rPr>
                <w:b/>
                <w:color w:val="000000"/>
              </w:rPr>
              <w:t xml:space="preserve">Председатель: </w:t>
            </w:r>
          </w:p>
          <w:p w:rsidR="001D726E" w:rsidRPr="006F1268" w:rsidRDefault="001D726E" w:rsidP="00CA3573">
            <w:pPr>
              <w:shd w:val="clear" w:color="auto" w:fill="FFFFFF"/>
              <w:jc w:val="both"/>
              <w:rPr>
                <w:color w:val="000000"/>
              </w:rPr>
            </w:pPr>
            <w:r w:rsidRPr="006F1268">
              <w:rPr>
                <w:color w:val="000000"/>
              </w:rPr>
              <w:t>Трофимова Галина Геннадьевна</w:t>
            </w:r>
          </w:p>
        </w:tc>
        <w:tc>
          <w:tcPr>
            <w:tcW w:w="4680" w:type="dxa"/>
          </w:tcPr>
          <w:p w:rsidR="001D726E" w:rsidRPr="006F1268" w:rsidRDefault="001D726E" w:rsidP="00CA3573">
            <w:pPr>
              <w:rPr>
                <w:b/>
                <w:color w:val="000000"/>
              </w:rPr>
            </w:pPr>
            <w:r>
              <w:rPr>
                <w:color w:val="000000"/>
              </w:rPr>
              <w:t>Заместитель Главы А</w:t>
            </w:r>
            <w:r w:rsidRPr="006F1268">
              <w:rPr>
                <w:color w:val="000000"/>
              </w:rPr>
              <w:t>дминистрации муниципального об</w:t>
            </w:r>
            <w:r>
              <w:rPr>
                <w:color w:val="000000"/>
              </w:rPr>
              <w:t>разования городское поселение  «</w:t>
            </w:r>
            <w:r w:rsidRPr="006F1268">
              <w:rPr>
                <w:color w:val="000000"/>
              </w:rPr>
              <w:t>Город Малоярославец</w:t>
            </w:r>
            <w:r>
              <w:rPr>
                <w:color w:val="000000"/>
              </w:rPr>
              <w:t>»</w:t>
            </w:r>
          </w:p>
        </w:tc>
      </w:tr>
      <w:tr w:rsidR="001D726E" w:rsidRPr="000F44CA" w:rsidTr="00CA3573">
        <w:tc>
          <w:tcPr>
            <w:tcW w:w="4968" w:type="dxa"/>
          </w:tcPr>
          <w:p w:rsidR="001D726E" w:rsidRPr="00FB4F8B" w:rsidRDefault="001D726E" w:rsidP="00CA3573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FB4F8B">
              <w:rPr>
                <w:b/>
                <w:color w:val="000000"/>
              </w:rPr>
              <w:t>Секретарь комиссии:</w:t>
            </w:r>
          </w:p>
          <w:p w:rsidR="001D726E" w:rsidRPr="00FB4F8B" w:rsidRDefault="006C22B0" w:rsidP="00CA3573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C93846">
              <w:rPr>
                <w:color w:val="000000"/>
              </w:rPr>
              <w:t>Федкевич</w:t>
            </w:r>
            <w:proofErr w:type="spellEnd"/>
            <w:r w:rsidRPr="00C93846">
              <w:rPr>
                <w:color w:val="000000"/>
              </w:rPr>
              <w:t xml:space="preserve"> Виктория Владимировна</w:t>
            </w:r>
          </w:p>
        </w:tc>
        <w:tc>
          <w:tcPr>
            <w:tcW w:w="4680" w:type="dxa"/>
          </w:tcPr>
          <w:p w:rsidR="001D726E" w:rsidRPr="00FB4F8B" w:rsidRDefault="006C22B0" w:rsidP="00CA3573">
            <w:pPr>
              <w:rPr>
                <w:color w:val="000000"/>
              </w:rPr>
            </w:pPr>
            <w:r w:rsidRPr="00C93846">
              <w:rPr>
                <w:color w:val="000000"/>
              </w:rPr>
              <w:t>Ведущий эксперт отдела по управлению муниципальным имуществом и ЖКХ</w:t>
            </w:r>
            <w:r>
              <w:rPr>
                <w:color w:val="000000"/>
              </w:rPr>
              <w:t xml:space="preserve"> А</w:t>
            </w:r>
            <w:r w:rsidRPr="006F1268">
              <w:rPr>
                <w:color w:val="000000"/>
              </w:rPr>
              <w:t>дминистрации муниципального об</w:t>
            </w:r>
            <w:r>
              <w:rPr>
                <w:color w:val="000000"/>
              </w:rPr>
              <w:t>разования городское поселение  «</w:t>
            </w:r>
            <w:r w:rsidRPr="006F1268">
              <w:rPr>
                <w:color w:val="000000"/>
              </w:rPr>
              <w:t>Город Малоярославец</w:t>
            </w:r>
            <w:r>
              <w:rPr>
                <w:color w:val="000000"/>
              </w:rPr>
              <w:t>»</w:t>
            </w:r>
          </w:p>
        </w:tc>
      </w:tr>
      <w:tr w:rsidR="001D726E" w:rsidRPr="000F44CA" w:rsidTr="00CA3573">
        <w:tc>
          <w:tcPr>
            <w:tcW w:w="9648" w:type="dxa"/>
            <w:gridSpan w:val="2"/>
          </w:tcPr>
          <w:p w:rsidR="001D726E" w:rsidRPr="000F44CA" w:rsidRDefault="001D726E" w:rsidP="00CA3573">
            <w:pPr>
              <w:rPr>
                <w:b/>
                <w:color w:val="000000"/>
              </w:rPr>
            </w:pPr>
            <w:r w:rsidRPr="000F44CA">
              <w:rPr>
                <w:b/>
                <w:color w:val="000000"/>
              </w:rPr>
              <w:t>Члены комиссии:</w:t>
            </w:r>
          </w:p>
        </w:tc>
      </w:tr>
      <w:tr w:rsidR="001D726E" w:rsidRPr="000F44CA" w:rsidTr="00CA3573">
        <w:tc>
          <w:tcPr>
            <w:tcW w:w="4968" w:type="dxa"/>
          </w:tcPr>
          <w:p w:rsidR="001D726E" w:rsidRPr="000F44CA" w:rsidRDefault="001D726E" w:rsidP="00CA3573">
            <w:pPr>
              <w:rPr>
                <w:color w:val="000000"/>
              </w:rPr>
            </w:pPr>
            <w:proofErr w:type="spellStart"/>
            <w:r w:rsidRPr="000F44CA">
              <w:rPr>
                <w:color w:val="000000"/>
              </w:rPr>
              <w:t>Черноморцева</w:t>
            </w:r>
            <w:proofErr w:type="spellEnd"/>
            <w:r w:rsidRPr="000F44CA">
              <w:rPr>
                <w:color w:val="000000"/>
              </w:rPr>
              <w:t xml:space="preserve"> Надежда Владимировна</w:t>
            </w:r>
          </w:p>
        </w:tc>
        <w:tc>
          <w:tcPr>
            <w:tcW w:w="4680" w:type="dxa"/>
          </w:tcPr>
          <w:p w:rsidR="001D726E" w:rsidRPr="000F44CA" w:rsidRDefault="001D726E" w:rsidP="00CA3573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А</w:t>
            </w:r>
            <w:r w:rsidRPr="000F44CA">
              <w:rPr>
                <w:color w:val="000000"/>
              </w:rPr>
              <w:t xml:space="preserve">дминистрации </w:t>
            </w:r>
            <w:r>
              <w:rPr>
                <w:color w:val="000000"/>
              </w:rPr>
              <w:t>муниципального образования городское поселение  «</w:t>
            </w:r>
            <w:r w:rsidRPr="000F44CA">
              <w:rPr>
                <w:color w:val="000000"/>
              </w:rPr>
              <w:t>Город Малоярославец</w:t>
            </w:r>
            <w:r>
              <w:rPr>
                <w:color w:val="000000"/>
              </w:rPr>
              <w:t>»</w:t>
            </w:r>
          </w:p>
        </w:tc>
      </w:tr>
      <w:tr w:rsidR="001D726E" w:rsidRPr="000F44CA" w:rsidTr="00CA3573">
        <w:tc>
          <w:tcPr>
            <w:tcW w:w="4968" w:type="dxa"/>
          </w:tcPr>
          <w:p w:rsidR="001D726E" w:rsidRPr="000F44CA" w:rsidRDefault="001D726E" w:rsidP="00CA3573">
            <w:pPr>
              <w:rPr>
                <w:color w:val="000000"/>
              </w:rPr>
            </w:pPr>
            <w:r>
              <w:rPr>
                <w:color w:val="000000"/>
              </w:rPr>
              <w:t>Кожемякин Владимир Сергеевич</w:t>
            </w:r>
          </w:p>
        </w:tc>
        <w:tc>
          <w:tcPr>
            <w:tcW w:w="4680" w:type="dxa"/>
          </w:tcPr>
          <w:p w:rsidR="001D726E" w:rsidRDefault="001D726E" w:rsidP="00CA3573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  <w:r w:rsidRPr="00765653">
              <w:rPr>
                <w:color w:val="000000" w:themeColor="text1"/>
                <w:sz w:val="26"/>
                <w:szCs w:val="26"/>
              </w:rPr>
              <w:t xml:space="preserve"> городской Думы городского поселения «Город Малоярославец»</w:t>
            </w:r>
          </w:p>
        </w:tc>
      </w:tr>
      <w:tr w:rsidR="001D726E" w:rsidRPr="000F44CA" w:rsidTr="00CA3573">
        <w:tc>
          <w:tcPr>
            <w:tcW w:w="4968" w:type="dxa"/>
          </w:tcPr>
          <w:p w:rsidR="001D726E" w:rsidRPr="000F44CA" w:rsidRDefault="001D726E" w:rsidP="00CA3573">
            <w:pPr>
              <w:rPr>
                <w:color w:val="000000"/>
              </w:rPr>
            </w:pPr>
            <w:r>
              <w:rPr>
                <w:color w:val="000000"/>
              </w:rPr>
              <w:t>Ситников Максим Александрович</w:t>
            </w:r>
          </w:p>
        </w:tc>
        <w:tc>
          <w:tcPr>
            <w:tcW w:w="4680" w:type="dxa"/>
          </w:tcPr>
          <w:p w:rsidR="001D726E" w:rsidRDefault="001D726E" w:rsidP="00CA3573">
            <w:pPr>
              <w:rPr>
                <w:color w:val="000000"/>
              </w:rPr>
            </w:pPr>
            <w:r>
              <w:rPr>
                <w:color w:val="000000"/>
              </w:rPr>
              <w:t>Директор МУП «</w:t>
            </w:r>
            <w:proofErr w:type="spellStart"/>
            <w:r>
              <w:rPr>
                <w:color w:val="000000"/>
              </w:rPr>
              <w:t>КэиТС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1D726E" w:rsidRPr="000F44CA" w:rsidTr="00CA3573">
        <w:tc>
          <w:tcPr>
            <w:tcW w:w="4968" w:type="dxa"/>
          </w:tcPr>
          <w:p w:rsidR="001D726E" w:rsidRDefault="00D531F7" w:rsidP="00CA3573">
            <w:pPr>
              <w:rPr>
                <w:color w:val="000000"/>
              </w:rPr>
            </w:pPr>
            <w:r>
              <w:rPr>
                <w:color w:val="000000"/>
              </w:rPr>
              <w:t>Пузырева Анна Владимировна</w:t>
            </w:r>
          </w:p>
        </w:tc>
        <w:tc>
          <w:tcPr>
            <w:tcW w:w="4680" w:type="dxa"/>
          </w:tcPr>
          <w:p w:rsidR="001D726E" w:rsidRDefault="00D531F7" w:rsidP="00FB4F8B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финансово-экономического отдела</w:t>
            </w:r>
            <w:r w:rsidR="001D726E">
              <w:rPr>
                <w:color w:val="000000"/>
              </w:rPr>
              <w:t xml:space="preserve"> А</w:t>
            </w:r>
            <w:r w:rsidR="001D726E" w:rsidRPr="006F1268">
              <w:rPr>
                <w:color w:val="000000"/>
              </w:rPr>
              <w:t>дминистрации муниципального об</w:t>
            </w:r>
            <w:r w:rsidR="00FB4F8B">
              <w:rPr>
                <w:color w:val="000000"/>
              </w:rPr>
              <w:t>разования городское поселение  «</w:t>
            </w:r>
            <w:r w:rsidR="001D726E" w:rsidRPr="006F1268">
              <w:rPr>
                <w:color w:val="000000"/>
              </w:rPr>
              <w:t>Город Малоярославец</w:t>
            </w:r>
            <w:r w:rsidR="00FB4F8B">
              <w:rPr>
                <w:color w:val="000000"/>
              </w:rPr>
              <w:t>»</w:t>
            </w:r>
          </w:p>
        </w:tc>
      </w:tr>
      <w:tr w:rsidR="001D726E" w:rsidRPr="000F44CA" w:rsidTr="00CA3573">
        <w:tc>
          <w:tcPr>
            <w:tcW w:w="4968" w:type="dxa"/>
          </w:tcPr>
          <w:p w:rsidR="001D726E" w:rsidRPr="00C93846" w:rsidRDefault="006C22B0" w:rsidP="00CA3573">
            <w:pPr>
              <w:rPr>
                <w:color w:val="000000"/>
              </w:rPr>
            </w:pPr>
            <w:proofErr w:type="spellStart"/>
            <w:r w:rsidRPr="00FB4F8B">
              <w:rPr>
                <w:color w:val="000000"/>
              </w:rPr>
              <w:t>Бедринская</w:t>
            </w:r>
            <w:proofErr w:type="spellEnd"/>
            <w:r w:rsidRPr="00FB4F8B">
              <w:rPr>
                <w:color w:val="000000"/>
              </w:rPr>
              <w:t xml:space="preserve"> Евгения Олеговна</w:t>
            </w:r>
          </w:p>
        </w:tc>
        <w:tc>
          <w:tcPr>
            <w:tcW w:w="4680" w:type="dxa"/>
          </w:tcPr>
          <w:p w:rsidR="006C22B0" w:rsidRDefault="006C22B0" w:rsidP="00FB4F8B">
            <w:pPr>
              <w:rPr>
                <w:color w:val="000000"/>
              </w:rPr>
            </w:pPr>
            <w:r w:rsidRPr="00FB4F8B">
              <w:rPr>
                <w:color w:val="000000"/>
              </w:rPr>
              <w:t xml:space="preserve">Главный специалист правового отдела Администрации муниципального образования городское поселение  </w:t>
            </w:r>
          </w:p>
          <w:p w:rsidR="001D726E" w:rsidRPr="00C93846" w:rsidRDefault="006C22B0" w:rsidP="00FB4F8B">
            <w:pPr>
              <w:rPr>
                <w:color w:val="000000"/>
              </w:rPr>
            </w:pPr>
            <w:r w:rsidRPr="00FB4F8B">
              <w:rPr>
                <w:color w:val="000000"/>
              </w:rPr>
              <w:t>«Город Малоярославец»</w:t>
            </w:r>
          </w:p>
        </w:tc>
      </w:tr>
      <w:tr w:rsidR="001D726E" w:rsidRPr="000F44CA" w:rsidTr="00CA3573">
        <w:tc>
          <w:tcPr>
            <w:tcW w:w="4968" w:type="dxa"/>
          </w:tcPr>
          <w:p w:rsidR="001D726E" w:rsidRPr="000F44CA" w:rsidRDefault="001D726E" w:rsidP="00CA3573">
            <w:pPr>
              <w:rPr>
                <w:color w:val="000000"/>
              </w:rPr>
            </w:pPr>
            <w:r>
              <w:rPr>
                <w:color w:val="000000"/>
              </w:rPr>
              <w:t>Воронцова Мария Андреевна</w:t>
            </w:r>
          </w:p>
        </w:tc>
        <w:tc>
          <w:tcPr>
            <w:tcW w:w="4680" w:type="dxa"/>
          </w:tcPr>
          <w:p w:rsidR="006C22B0" w:rsidRDefault="001D726E" w:rsidP="00FB4F8B">
            <w:pPr>
              <w:rPr>
                <w:color w:val="000000"/>
              </w:rPr>
            </w:pPr>
            <w:r w:rsidRPr="000F44CA">
              <w:rPr>
                <w:color w:val="000000"/>
              </w:rPr>
              <w:t xml:space="preserve">Главный специалист отдела по управлению муниципальным имуществом и </w:t>
            </w:r>
            <w:r>
              <w:rPr>
                <w:color w:val="000000"/>
              </w:rPr>
              <w:t>ЖКХ А</w:t>
            </w:r>
            <w:r w:rsidRPr="006F1268">
              <w:rPr>
                <w:color w:val="000000"/>
              </w:rPr>
              <w:t>дминистрации муниципального об</w:t>
            </w:r>
            <w:r w:rsidR="00FB4F8B">
              <w:rPr>
                <w:color w:val="000000"/>
              </w:rPr>
              <w:t xml:space="preserve">разования городское поселение  </w:t>
            </w:r>
          </w:p>
          <w:p w:rsidR="001D726E" w:rsidRPr="000F44CA" w:rsidRDefault="00FB4F8B" w:rsidP="00FB4F8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1D726E" w:rsidRPr="006F1268">
              <w:rPr>
                <w:color w:val="000000"/>
              </w:rPr>
              <w:t>Город Малоярославец</w:t>
            </w:r>
            <w:r>
              <w:rPr>
                <w:color w:val="000000"/>
              </w:rPr>
              <w:t>»</w:t>
            </w:r>
          </w:p>
        </w:tc>
      </w:tr>
      <w:tr w:rsidR="001D726E" w:rsidRPr="000F44CA" w:rsidTr="00CA3573">
        <w:tc>
          <w:tcPr>
            <w:tcW w:w="4968" w:type="dxa"/>
          </w:tcPr>
          <w:p w:rsidR="001D726E" w:rsidRPr="000F44CA" w:rsidRDefault="001D726E" w:rsidP="00CA357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Борзенкова</w:t>
            </w:r>
            <w:proofErr w:type="spellEnd"/>
            <w:r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4680" w:type="dxa"/>
          </w:tcPr>
          <w:p w:rsidR="006C22B0" w:rsidRDefault="001D726E" w:rsidP="00FB4F8B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  <w:r w:rsidRPr="000F44CA">
              <w:rPr>
                <w:color w:val="000000"/>
              </w:rPr>
              <w:t xml:space="preserve"> отдела по управлению муниципальным имуществом и </w:t>
            </w:r>
            <w:r>
              <w:rPr>
                <w:color w:val="000000"/>
              </w:rPr>
              <w:t>ЖКХ А</w:t>
            </w:r>
            <w:r w:rsidRPr="006F1268">
              <w:rPr>
                <w:color w:val="000000"/>
              </w:rPr>
              <w:t>дминистрации муниципального об</w:t>
            </w:r>
            <w:r w:rsidR="00FB4F8B">
              <w:rPr>
                <w:color w:val="000000"/>
              </w:rPr>
              <w:t xml:space="preserve">разования городское поселение </w:t>
            </w:r>
          </w:p>
          <w:p w:rsidR="001D726E" w:rsidRPr="000F44CA" w:rsidRDefault="00FB4F8B" w:rsidP="00FB4F8B">
            <w:pPr>
              <w:rPr>
                <w:color w:val="000000"/>
              </w:rPr>
            </w:pPr>
            <w:r>
              <w:rPr>
                <w:color w:val="000000"/>
              </w:rPr>
              <w:t xml:space="preserve"> «</w:t>
            </w:r>
            <w:r w:rsidR="001D726E" w:rsidRPr="006F1268">
              <w:rPr>
                <w:color w:val="000000"/>
              </w:rPr>
              <w:t>Город Малоярославец</w:t>
            </w:r>
            <w:r>
              <w:rPr>
                <w:color w:val="000000"/>
              </w:rPr>
              <w:t>»</w:t>
            </w:r>
          </w:p>
        </w:tc>
      </w:tr>
    </w:tbl>
    <w:p w:rsidR="00D71A2F" w:rsidRDefault="00D71A2F" w:rsidP="00FA0D39">
      <w:pPr>
        <w:spacing w:after="200" w:line="276" w:lineRule="auto"/>
        <w:rPr>
          <w:b/>
          <w:sz w:val="26"/>
          <w:szCs w:val="26"/>
        </w:rPr>
        <w:sectPr w:rsidR="00D71A2F" w:rsidSect="008B28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0BA1" w:rsidRDefault="006F0BA1" w:rsidP="006F0BA1">
      <w:pPr>
        <w:jc w:val="right"/>
      </w:pPr>
      <w:r>
        <w:t>Приложение №</w:t>
      </w:r>
      <w:r w:rsidR="00F82FBE">
        <w:t>2</w:t>
      </w:r>
      <w:r w:rsidRPr="00F5183A">
        <w:t xml:space="preserve"> </w:t>
      </w:r>
    </w:p>
    <w:p w:rsidR="006F0BA1" w:rsidRDefault="006F0BA1" w:rsidP="006F0BA1">
      <w:pPr>
        <w:jc w:val="right"/>
        <w:rPr>
          <w:bCs/>
        </w:rPr>
      </w:pPr>
      <w:r w:rsidRPr="00806F1D">
        <w:rPr>
          <w:bCs/>
        </w:rPr>
        <w:t>к постановлению администрации</w:t>
      </w:r>
    </w:p>
    <w:p w:rsidR="006F0BA1" w:rsidRDefault="006F0BA1" w:rsidP="006F0BA1">
      <w:pPr>
        <w:jc w:val="right"/>
        <w:rPr>
          <w:bCs/>
        </w:rPr>
      </w:pPr>
      <w:r>
        <w:rPr>
          <w:bCs/>
        </w:rPr>
        <w:t xml:space="preserve">муниципального образования </w:t>
      </w:r>
    </w:p>
    <w:p w:rsidR="006F0BA1" w:rsidRPr="00806F1D" w:rsidRDefault="006F0BA1" w:rsidP="006F0BA1">
      <w:pPr>
        <w:jc w:val="right"/>
        <w:rPr>
          <w:bCs/>
        </w:rPr>
      </w:pPr>
      <w:r>
        <w:rPr>
          <w:bCs/>
        </w:rPr>
        <w:t>городское поселение «</w:t>
      </w:r>
      <w:r w:rsidRPr="00806F1D">
        <w:rPr>
          <w:bCs/>
        </w:rPr>
        <w:t>Город Малоярославец</w:t>
      </w:r>
      <w:r>
        <w:rPr>
          <w:bCs/>
        </w:rPr>
        <w:t>»</w:t>
      </w:r>
    </w:p>
    <w:p w:rsidR="006F0BA1" w:rsidRDefault="006F0BA1" w:rsidP="006F0BA1">
      <w:pPr>
        <w:jc w:val="right"/>
        <w:rPr>
          <w:bCs/>
        </w:rPr>
      </w:pPr>
      <w:r>
        <w:rPr>
          <w:bCs/>
        </w:rPr>
        <w:t xml:space="preserve"> от </w:t>
      </w:r>
      <w:r w:rsidR="00D71A2F">
        <w:rPr>
          <w:bCs/>
        </w:rPr>
        <w:t>24.05.2022</w:t>
      </w:r>
      <w:r>
        <w:rPr>
          <w:bCs/>
        </w:rPr>
        <w:t xml:space="preserve"> </w:t>
      </w:r>
      <w:r w:rsidRPr="00806F1D">
        <w:rPr>
          <w:bCs/>
        </w:rPr>
        <w:t xml:space="preserve">№ </w:t>
      </w:r>
      <w:r w:rsidR="00D71A2F">
        <w:rPr>
          <w:bCs/>
        </w:rPr>
        <w:t>476</w:t>
      </w:r>
    </w:p>
    <w:p w:rsidR="006F0BA1" w:rsidRDefault="006F0BA1" w:rsidP="006F0BA1"/>
    <w:p w:rsidR="00D71A2F" w:rsidRDefault="006F0BA1" w:rsidP="006F0BA1">
      <w:pPr>
        <w:jc w:val="center"/>
        <w:rPr>
          <w:b/>
        </w:rPr>
      </w:pPr>
      <w:r w:rsidRPr="00D71A2F">
        <w:rPr>
          <w:b/>
        </w:rPr>
        <w:t xml:space="preserve">Порядок приема и рассмотрения заявок о готовности к участию в конкурсе </w:t>
      </w:r>
    </w:p>
    <w:p w:rsidR="00D71A2F" w:rsidRDefault="006F0BA1" w:rsidP="006F0BA1">
      <w:pPr>
        <w:jc w:val="center"/>
        <w:rPr>
          <w:b/>
        </w:rPr>
      </w:pPr>
      <w:r w:rsidRPr="00D71A2F">
        <w:rPr>
          <w:b/>
        </w:rPr>
        <w:t xml:space="preserve">на право заключения концессионного соглашения от иных лиц, выступающих </w:t>
      </w:r>
    </w:p>
    <w:p w:rsidR="006F0BA1" w:rsidRPr="00D71A2F" w:rsidRDefault="006F0BA1" w:rsidP="006F0BA1">
      <w:pPr>
        <w:jc w:val="center"/>
        <w:rPr>
          <w:b/>
        </w:rPr>
      </w:pPr>
      <w:r w:rsidRPr="00D71A2F">
        <w:rPr>
          <w:b/>
        </w:rPr>
        <w:t>с инициативой заключения концессионного соглашения</w:t>
      </w:r>
    </w:p>
    <w:p w:rsidR="006F0BA1" w:rsidRDefault="006F0BA1" w:rsidP="006F0BA1"/>
    <w:p w:rsidR="006F0BA1" w:rsidRPr="00D45394" w:rsidRDefault="006F0BA1" w:rsidP="006F0BA1">
      <w:pPr>
        <w:ind w:firstLine="426"/>
        <w:jc w:val="both"/>
      </w:pPr>
      <w:r w:rsidRPr="00D45394">
        <w:t xml:space="preserve">1. </w:t>
      </w:r>
      <w:proofErr w:type="gramStart"/>
      <w:r w:rsidRPr="00D45394">
        <w:t>Заявка о готовности к участию в конкурсе на право заключения концессионного соглашения от иных лиц, выступающих с инициативой заключения концессионного соглашения (далее - заявка), должна быть представлена в комиссию, уполномоченную на прием и рассмотрение заявок о готовности к участию в конкурсе на право заключения концессионного соглашения от иных лиц, выступающих с инициативой заключения концессионного соглашения (далее - комиссия), лично заявителем или его</w:t>
      </w:r>
      <w:proofErr w:type="gramEnd"/>
      <w:r w:rsidRPr="00D45394">
        <w:t xml:space="preserve"> представителем, действующим на основании доверенности, оформленной в соответствии с действующим законодательством Российской Федерации, по адресу: </w:t>
      </w:r>
      <w:r>
        <w:t xml:space="preserve">Калужская область, город Малоярославец, ул. Калужская дом 7, второй этаж Отдел ЖКХ  </w:t>
      </w:r>
      <w:r w:rsidRPr="00D45394">
        <w:t>в рабочие дни с 09.00 час</w:t>
      </w:r>
      <w:proofErr w:type="gramStart"/>
      <w:r w:rsidRPr="00D45394">
        <w:t>.</w:t>
      </w:r>
      <w:proofErr w:type="gramEnd"/>
      <w:r w:rsidRPr="00D45394">
        <w:t xml:space="preserve"> </w:t>
      </w:r>
      <w:proofErr w:type="gramStart"/>
      <w:r w:rsidRPr="00D45394">
        <w:t>д</w:t>
      </w:r>
      <w:proofErr w:type="gramEnd"/>
      <w:r w:rsidRPr="00D45394">
        <w:t xml:space="preserve">о 12.00 час. по местному времени со следующего рабочего дня после даты размещения на официальном сайте в информационно-телекоммуникационной сети Интернет для размещения информации о проведении торгов (www.torgi.gov.ru), а также на официальном сайте </w:t>
      </w:r>
      <w:proofErr w:type="spellStart"/>
      <w:r w:rsidRPr="00D45394">
        <w:t>концедента</w:t>
      </w:r>
      <w:proofErr w:type="spellEnd"/>
      <w:r w:rsidRPr="00D45394">
        <w:t xml:space="preserve"> (</w:t>
      </w:r>
      <w:r w:rsidRPr="006F0BA1">
        <w:t>http://www.admmaloyaroslavec.ru/</w:t>
      </w:r>
      <w:r w:rsidRPr="00D45394">
        <w:t xml:space="preserve">) предложения о </w:t>
      </w:r>
      <w:proofErr w:type="gramStart"/>
      <w:r w:rsidRPr="00D45394">
        <w:t>заключении</w:t>
      </w:r>
      <w:proofErr w:type="gramEnd"/>
      <w:r w:rsidRPr="00D45394">
        <w:t xml:space="preserve"> концессионного соглашения, поступившего от </w:t>
      </w:r>
      <w:r>
        <w:t>ООО «КЭСК»</w:t>
      </w:r>
      <w:r w:rsidRPr="00D45394">
        <w:t xml:space="preserve"> (далее - информационное сообщение), до истечения 45-дневного срока с даты размещения информационного сообщения.</w:t>
      </w:r>
    </w:p>
    <w:p w:rsidR="006F0BA1" w:rsidRPr="00D45394" w:rsidRDefault="006F0BA1" w:rsidP="006F0BA1">
      <w:pPr>
        <w:ind w:firstLine="426"/>
        <w:jc w:val="both"/>
      </w:pPr>
      <w:r w:rsidRPr="00D45394">
        <w:t>2. Представленная в комиссию заявка подлежит регистрации с указанием даты и точного времени ее представления (часы и минуты). На копии заявки делается отметка о дате и времени представления заявки с указанием номера этой заявки.</w:t>
      </w:r>
    </w:p>
    <w:p w:rsidR="006F0BA1" w:rsidRPr="00D45394" w:rsidRDefault="006F0BA1" w:rsidP="006F0BA1">
      <w:pPr>
        <w:ind w:firstLine="426"/>
        <w:jc w:val="both"/>
      </w:pPr>
      <w:r w:rsidRPr="00D45394">
        <w:t>3. Заявка, представленная в комиссию по истечении срока представления заявок, установленного в пункте 1 настоящего Порядка, возвращается представившему ее заявителю с отметкой об отказе в принятии заявки.</w:t>
      </w:r>
    </w:p>
    <w:p w:rsidR="006F0BA1" w:rsidRPr="00D45394" w:rsidRDefault="006F0BA1" w:rsidP="006F0BA1">
      <w:pPr>
        <w:ind w:firstLine="426"/>
        <w:jc w:val="both"/>
      </w:pPr>
      <w:r w:rsidRPr="00D45394">
        <w:t>4. Заявка оформляется на русском языке в письменной произвольной форме в двух экземплярах (оригинал и копия), каждый из которых удостоверяется подписью заявителя либо его представителя, действующего на основании доверенности, оформленной в соответствии с действующим законодательством Российской Федерации.</w:t>
      </w:r>
    </w:p>
    <w:p w:rsidR="006F0BA1" w:rsidRPr="00D45394" w:rsidRDefault="006F0BA1" w:rsidP="006F0BA1">
      <w:pPr>
        <w:ind w:firstLine="426"/>
        <w:jc w:val="both"/>
      </w:pPr>
      <w:r w:rsidRPr="00D45394">
        <w:t>5. Все страницы оригинального экземпляра заявки должны быть пронумерованы. Копия заявки должна соответствовать оригиналу заявки по составу документов и материалов.</w:t>
      </w:r>
    </w:p>
    <w:p w:rsidR="006F0BA1" w:rsidRPr="00D45394" w:rsidRDefault="006F0BA1" w:rsidP="006F0BA1">
      <w:pPr>
        <w:ind w:firstLine="426"/>
        <w:jc w:val="both"/>
      </w:pPr>
      <w:r w:rsidRPr="00D45394">
        <w:t xml:space="preserve">6. </w:t>
      </w:r>
      <w:proofErr w:type="gramStart"/>
      <w:r w:rsidRPr="00D45394">
        <w:t>Документы, включенные в оригинал заявки, представляются в прошитом, скрепленном печатью (при ее наличии) и подписью заявителя (либо его уполномоченного представителя) с указанием на обороте последнего листа заявки (документов и материалов, составляющих заявку) количества страниц.</w:t>
      </w:r>
      <w:proofErr w:type="gramEnd"/>
    </w:p>
    <w:p w:rsidR="006F0BA1" w:rsidRPr="00D45394" w:rsidRDefault="006F0BA1" w:rsidP="006F0BA1">
      <w:pPr>
        <w:ind w:firstLine="426"/>
        <w:jc w:val="both"/>
      </w:pPr>
      <w:r w:rsidRPr="00D45394">
        <w:t>7. Все документы и материалы, входящие в состав заявки, должны быть надлежащим образом оформлены и иметь необходимые для их идентификации реквизиты (бланк отправителя, исходящий номер, дату выдачи, должность и подпись подписавшего лица с расшифровкой, печать - в случае ее наличия).</w:t>
      </w:r>
    </w:p>
    <w:p w:rsidR="006F0BA1" w:rsidRPr="00D45394" w:rsidRDefault="006F0BA1" w:rsidP="006F0BA1">
      <w:pPr>
        <w:ind w:firstLine="426"/>
        <w:jc w:val="both"/>
      </w:pPr>
      <w:r>
        <w:t>8</w:t>
      </w:r>
      <w:r w:rsidRPr="00D45394">
        <w:t>. Заявки, переданные в комиссию с помощью почтовой, факсимильной или электронной связи, не допускаются, а полученные таким образом документы считаются не имеющими юридической силы.</w:t>
      </w:r>
    </w:p>
    <w:p w:rsidR="006F0BA1" w:rsidRPr="00D45394" w:rsidRDefault="006F0BA1" w:rsidP="006F0BA1">
      <w:pPr>
        <w:ind w:firstLine="426"/>
        <w:jc w:val="both"/>
      </w:pPr>
      <w:r>
        <w:t>9</w:t>
      </w:r>
      <w:r w:rsidRPr="00D45394">
        <w:t xml:space="preserve">. Комиссия в течение рабочего дня, следующего за днем истечения срока подачи заявок, определяет соответствие заявки требованиям настоящего Порядка и соответствие заявителя требованиям, </w:t>
      </w:r>
      <w:r w:rsidRPr="00FB4F8B">
        <w:t>предъявляемым частью 4.1 статьи 37 Федерального закона от 21.07.2005 года №115-ФЗ «О концессионных соглашениях» к лицу, выступающему с инициативой заключения</w:t>
      </w:r>
      <w:r w:rsidRPr="00D45394">
        <w:t xml:space="preserve"> концессионного соглашения, в том числе:</w:t>
      </w:r>
    </w:p>
    <w:p w:rsidR="006F0BA1" w:rsidRPr="00D45394" w:rsidRDefault="006F0BA1" w:rsidP="006F0BA1">
      <w:pPr>
        <w:ind w:firstLine="426"/>
        <w:jc w:val="both"/>
      </w:pPr>
      <w:r>
        <w:t>9</w:t>
      </w:r>
      <w:r w:rsidRPr="00D45394">
        <w:t>.1. Отсутствие решения о ликвидации юридического лица - заявителя (лица, подающего заявку на заключение концессионного соглашения) или о прекращении физическим лицом - заявителем (лицом, подающим заявку на заключение концессионного соглашения) деятельности в качестве индивидуального предпринимателя.</w:t>
      </w:r>
    </w:p>
    <w:p w:rsidR="006F0BA1" w:rsidRPr="00D45394" w:rsidRDefault="006F0BA1" w:rsidP="006F0BA1">
      <w:pPr>
        <w:ind w:firstLine="426"/>
        <w:jc w:val="both"/>
      </w:pPr>
      <w:r>
        <w:t>9</w:t>
      </w:r>
      <w:r w:rsidRPr="00D45394">
        <w:t>.2. Отсутствие определения суда о возбуждении производства по делу о банкротстве в отношении лица, выступающего с инициативой заключения концессионного соглашения.</w:t>
      </w:r>
    </w:p>
    <w:p w:rsidR="006F0BA1" w:rsidRPr="00D45394" w:rsidRDefault="006F0BA1" w:rsidP="006F0BA1">
      <w:pPr>
        <w:ind w:firstLine="426"/>
        <w:jc w:val="both"/>
      </w:pPr>
      <w:r>
        <w:t>9</w:t>
      </w:r>
      <w:r w:rsidRPr="00D45394">
        <w:t xml:space="preserve">.3. </w:t>
      </w:r>
      <w:proofErr w:type="gramStart"/>
      <w:r w:rsidRPr="00D45394">
        <w:t>Отсутствие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лица по уплате</w:t>
      </w:r>
      <w:proofErr w:type="gramEnd"/>
      <w:r w:rsidRPr="00D45394">
        <w:t xml:space="preserve"> этих сумм исполненной) за прошедший календарный год, размер которых превышает 25 процентов балансовой стоимости активов лица, по данным бухгалтерской (финансовой) отчетности за последний отчетный период.</w:t>
      </w:r>
    </w:p>
    <w:p w:rsidR="006F0BA1" w:rsidRPr="00D45394" w:rsidRDefault="006F0BA1" w:rsidP="006F0BA1">
      <w:pPr>
        <w:ind w:firstLine="426"/>
        <w:jc w:val="both"/>
      </w:pPr>
      <w:r>
        <w:t>9</w:t>
      </w:r>
      <w:r w:rsidRPr="00D45394">
        <w:t>.4. Наличие средств или возможности их получения в размере не менее пяти процентов от объема заявленных концессионером в проекте концессионного соглашения инвестиций.</w:t>
      </w:r>
    </w:p>
    <w:p w:rsidR="006F0BA1" w:rsidRPr="00D45394" w:rsidRDefault="006F0BA1" w:rsidP="006F0BA1">
      <w:pPr>
        <w:ind w:firstLine="426"/>
        <w:jc w:val="both"/>
      </w:pPr>
      <w:r w:rsidRPr="00D45394">
        <w:t>1</w:t>
      </w:r>
      <w:r>
        <w:t>0</w:t>
      </w:r>
      <w:r w:rsidRPr="00D45394">
        <w:t>. На основании результатов рассмотрения заявок комиссия принимает решение о соответствии заявителя требованиям настоящего Порядка и оформляет это решение протоколом рассмотрения заявок.</w:t>
      </w:r>
    </w:p>
    <w:p w:rsidR="006F0BA1" w:rsidRDefault="006F0BA1" w:rsidP="006F0BA1">
      <w:pPr>
        <w:ind w:firstLine="426"/>
        <w:jc w:val="both"/>
      </w:pPr>
      <w:r w:rsidRPr="00D45394">
        <w:t>1</w:t>
      </w:r>
      <w:r>
        <w:t>1</w:t>
      </w:r>
      <w:r w:rsidRPr="00D45394">
        <w:t>. Указанный в пункте 1</w:t>
      </w:r>
      <w:r>
        <w:t>0</w:t>
      </w:r>
      <w:r w:rsidRPr="00D45394">
        <w:t xml:space="preserve"> настоящего Порядка протокол подлежит размещению на официальном сайте в информационно-телекоммуникационной сети Интернет для размещения информации о проведении торгов (www.torgi.gov.ru), а также на официальном сайте </w:t>
      </w:r>
      <w:proofErr w:type="spellStart"/>
      <w:r w:rsidRPr="00D45394">
        <w:t>концедента</w:t>
      </w:r>
      <w:proofErr w:type="spellEnd"/>
      <w:r w:rsidRPr="00D45394">
        <w:t xml:space="preserve"> (</w:t>
      </w:r>
      <w:hyperlink r:id="rId9" w:history="1">
        <w:r w:rsidR="00851495" w:rsidRPr="00B4005E">
          <w:rPr>
            <w:rStyle w:val="a3"/>
          </w:rPr>
          <w:t>http://www.admmaloyaroslavec.ru/</w:t>
        </w:r>
      </w:hyperlink>
      <w:r w:rsidRPr="00D45394">
        <w:t>).</w:t>
      </w:r>
    </w:p>
    <w:p w:rsidR="00851495" w:rsidRDefault="00851495" w:rsidP="006F0BA1">
      <w:pPr>
        <w:ind w:firstLine="426"/>
        <w:jc w:val="both"/>
      </w:pPr>
    </w:p>
    <w:p w:rsidR="00851495" w:rsidRDefault="00851495" w:rsidP="006F0BA1">
      <w:pPr>
        <w:ind w:firstLine="426"/>
        <w:jc w:val="both"/>
      </w:pPr>
    </w:p>
    <w:p w:rsidR="00D71A2F" w:rsidRDefault="00D71A2F" w:rsidP="00851495">
      <w:pPr>
        <w:jc w:val="right"/>
      </w:pPr>
    </w:p>
    <w:p w:rsidR="00D71A2F" w:rsidRDefault="00D71A2F" w:rsidP="00851495">
      <w:pPr>
        <w:jc w:val="right"/>
        <w:sectPr w:rsidR="00D71A2F" w:rsidSect="008B28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1495" w:rsidRDefault="00851495" w:rsidP="00851495">
      <w:pPr>
        <w:jc w:val="right"/>
      </w:pPr>
      <w:r>
        <w:t xml:space="preserve">Приложение № </w:t>
      </w:r>
      <w:r w:rsidR="00F82FBE">
        <w:t>3</w:t>
      </w:r>
      <w:r w:rsidRPr="007C71E9">
        <w:t xml:space="preserve"> </w:t>
      </w:r>
    </w:p>
    <w:p w:rsidR="00851495" w:rsidRDefault="00851495" w:rsidP="00851495">
      <w:pPr>
        <w:jc w:val="right"/>
        <w:rPr>
          <w:bCs/>
        </w:rPr>
      </w:pPr>
      <w:r w:rsidRPr="00806F1D">
        <w:rPr>
          <w:bCs/>
        </w:rPr>
        <w:t>к постановлению администрации</w:t>
      </w:r>
    </w:p>
    <w:p w:rsidR="00851495" w:rsidRDefault="00851495" w:rsidP="00851495">
      <w:pPr>
        <w:jc w:val="right"/>
        <w:rPr>
          <w:bCs/>
        </w:rPr>
      </w:pPr>
      <w:r>
        <w:rPr>
          <w:bCs/>
        </w:rPr>
        <w:t xml:space="preserve">муниципального образования </w:t>
      </w:r>
    </w:p>
    <w:p w:rsidR="00851495" w:rsidRPr="00806F1D" w:rsidRDefault="00851495" w:rsidP="00851495">
      <w:pPr>
        <w:jc w:val="right"/>
        <w:rPr>
          <w:bCs/>
        </w:rPr>
      </w:pPr>
      <w:r>
        <w:rPr>
          <w:bCs/>
        </w:rPr>
        <w:t>городское поселение «</w:t>
      </w:r>
      <w:r w:rsidRPr="00806F1D">
        <w:rPr>
          <w:bCs/>
        </w:rPr>
        <w:t>Город Малоярославец</w:t>
      </w:r>
      <w:r>
        <w:rPr>
          <w:bCs/>
        </w:rPr>
        <w:t>»</w:t>
      </w:r>
    </w:p>
    <w:p w:rsidR="00851495" w:rsidRDefault="00851495" w:rsidP="00851495">
      <w:pPr>
        <w:jc w:val="right"/>
        <w:rPr>
          <w:bCs/>
        </w:rPr>
      </w:pPr>
      <w:r>
        <w:rPr>
          <w:bCs/>
        </w:rPr>
        <w:t xml:space="preserve"> от </w:t>
      </w:r>
      <w:r w:rsidR="00D71A2F">
        <w:rPr>
          <w:bCs/>
        </w:rPr>
        <w:t>24.05.2022</w:t>
      </w:r>
      <w:r>
        <w:rPr>
          <w:bCs/>
        </w:rPr>
        <w:t xml:space="preserve"> </w:t>
      </w:r>
      <w:r w:rsidRPr="00806F1D">
        <w:rPr>
          <w:bCs/>
        </w:rPr>
        <w:t xml:space="preserve">№ </w:t>
      </w:r>
      <w:r w:rsidR="00D71A2F">
        <w:rPr>
          <w:bCs/>
        </w:rPr>
        <w:t>476</w:t>
      </w:r>
    </w:p>
    <w:p w:rsidR="00851495" w:rsidRDefault="00851495" w:rsidP="00851495">
      <w:pPr>
        <w:jc w:val="right"/>
      </w:pPr>
    </w:p>
    <w:p w:rsidR="00D71A2F" w:rsidRDefault="00851495" w:rsidP="00851495">
      <w:pPr>
        <w:tabs>
          <w:tab w:val="left" w:pos="5940"/>
          <w:tab w:val="left" w:pos="6120"/>
        </w:tabs>
        <w:jc w:val="center"/>
        <w:rPr>
          <w:b/>
        </w:rPr>
      </w:pPr>
      <w:r w:rsidRPr="00D71A2F">
        <w:rPr>
          <w:b/>
        </w:rPr>
        <w:t xml:space="preserve">Порядок работы комиссии уполномоченной на прием и рассмотрение заявок </w:t>
      </w:r>
    </w:p>
    <w:p w:rsidR="00D71A2F" w:rsidRDefault="00851495" w:rsidP="00851495">
      <w:pPr>
        <w:tabs>
          <w:tab w:val="left" w:pos="5940"/>
          <w:tab w:val="left" w:pos="6120"/>
        </w:tabs>
        <w:jc w:val="center"/>
        <w:rPr>
          <w:b/>
        </w:rPr>
      </w:pPr>
      <w:proofErr w:type="gramStart"/>
      <w:r w:rsidRPr="00D71A2F">
        <w:rPr>
          <w:b/>
        </w:rPr>
        <w:t>о готовности к участию в конкурсе на право заключения концессионного соглашения от иных лиц</w:t>
      </w:r>
      <w:proofErr w:type="gramEnd"/>
      <w:r w:rsidRPr="00D71A2F">
        <w:rPr>
          <w:b/>
        </w:rPr>
        <w:t xml:space="preserve">, выступающих с инициативой заключения </w:t>
      </w:r>
    </w:p>
    <w:p w:rsidR="00851495" w:rsidRPr="00D71A2F" w:rsidRDefault="00851495" w:rsidP="00851495">
      <w:pPr>
        <w:tabs>
          <w:tab w:val="left" w:pos="5940"/>
          <w:tab w:val="left" w:pos="6120"/>
        </w:tabs>
        <w:jc w:val="center"/>
        <w:rPr>
          <w:b/>
        </w:rPr>
      </w:pPr>
      <w:r w:rsidRPr="00D71A2F">
        <w:rPr>
          <w:b/>
        </w:rPr>
        <w:t>концессионного соглашения (далее - комиссия)</w:t>
      </w:r>
    </w:p>
    <w:p w:rsidR="00851495" w:rsidRDefault="00851495" w:rsidP="00851495">
      <w:pPr>
        <w:tabs>
          <w:tab w:val="left" w:pos="851"/>
          <w:tab w:val="left" w:pos="5940"/>
          <w:tab w:val="left" w:pos="6120"/>
        </w:tabs>
        <w:jc w:val="center"/>
      </w:pPr>
    </w:p>
    <w:p w:rsidR="00851495" w:rsidRDefault="0085149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</w:pPr>
      <w:r>
        <w:t xml:space="preserve">1. Комиссию возглавляет председатель, осуществляющий общую координацию работы комиссии. При отсутствии </w:t>
      </w:r>
      <w:proofErr w:type="gramStart"/>
      <w:r>
        <w:t>председателя комиссии функции председателя комиссии</w:t>
      </w:r>
      <w:proofErr w:type="gramEnd"/>
      <w:r>
        <w:t xml:space="preserve"> исполняет заместитель председателя комиссии.</w:t>
      </w:r>
    </w:p>
    <w:p w:rsidR="00851495" w:rsidRDefault="0085149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</w:pPr>
      <w:r>
        <w:t>2. Уведомление членов комиссии о месте, дате и времени проведения очередного заседания, оформление протоколов комиссии, передачу протоколов комиссии (далее - уполномоченный орган) для размещения на официальном сайте Российской Федерации сети «Интернет» для размещения информации о проведении торгов, определенном Правительством Российской Федерации, осуществление иных организационно-обеспечительных действий осуществляет секретарь комиссии.</w:t>
      </w:r>
    </w:p>
    <w:p w:rsidR="00851495" w:rsidRDefault="0085149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</w:pPr>
      <w:r>
        <w:t>4. Правом голоса в комиссии обладают председатель комиссии, заместитель председателя комиссии, члены комиссии (далее совместно именуемые участниками комиссии), каждый из которых имеет один голос.</w:t>
      </w:r>
    </w:p>
    <w:p w:rsidR="00851495" w:rsidRDefault="0085149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</w:pPr>
      <w:r>
        <w:t>5. Участники комиссии лично участвуют в заседаниях и подписывают протоколы заседаний комиссии.</w:t>
      </w:r>
    </w:p>
    <w:p w:rsidR="00851495" w:rsidRDefault="0085149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</w:pPr>
      <w:r>
        <w:t>6. Комиссия правомочна принимать решения, если на заседании комиссии присутствует не менее пятидесяти процентов общего числа участников комиссии.</w:t>
      </w:r>
    </w:p>
    <w:p w:rsidR="00851495" w:rsidRDefault="0085149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</w:pPr>
      <w:r>
        <w:t>7. Решения комиссии принимаются открытым голосованием простым большинством голосов участников комиссии, присутствующих на заседании, и оформляются протоколами комиссии.</w:t>
      </w:r>
    </w:p>
    <w:p w:rsidR="00851495" w:rsidRDefault="00851495" w:rsidP="00851495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8. Порядок приема, вскрытия и рассмотрения заявок </w:t>
      </w:r>
      <w:r>
        <w:rPr>
          <w:color w:val="000000"/>
        </w:rPr>
        <w:t xml:space="preserve">о готовности к участию в </w:t>
      </w:r>
      <w:r>
        <w:t xml:space="preserve">конкурсе, ведение протокола рассмотрения заявок </w:t>
      </w:r>
      <w:r>
        <w:rPr>
          <w:color w:val="000000"/>
        </w:rPr>
        <w:t xml:space="preserve">о готовности к участию </w:t>
      </w:r>
      <w:r>
        <w:t>в конкурсе осуществляется комиссией в порядке, установленном Федеральным законом от 21.07.2005 №115-ФЗ «О концессионных соглашениях».</w:t>
      </w:r>
    </w:p>
    <w:p w:rsidR="00851495" w:rsidRDefault="00851495" w:rsidP="00851495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>9. Секретарь комиссии в день подписания протоколов передает такие протоколы для их размещения на официальном сайте Российской Федерации сети «Интернет» для размещения информации о проведении торгов, определенном Правительством Российской Федерации.</w:t>
      </w:r>
    </w:p>
    <w:p w:rsidR="00851495" w:rsidRDefault="0085149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</w:pPr>
      <w:r>
        <w:t xml:space="preserve">10. В своей работе комиссия руководствуется настоящим Порядком, </w:t>
      </w:r>
      <w:r w:rsidRPr="00E162FD">
        <w:t>Федеральным законом от 21.07.2005 №115-ФЗ «О концессионных соглашениях»</w:t>
      </w:r>
      <w:r>
        <w:t>, иными нормами действующего законодательства.</w:t>
      </w:r>
    </w:p>
    <w:p w:rsidR="00851495" w:rsidRDefault="00851495" w:rsidP="00851495">
      <w:pPr>
        <w:tabs>
          <w:tab w:val="left" w:pos="851"/>
          <w:tab w:val="left" w:pos="5940"/>
          <w:tab w:val="left" w:pos="6120"/>
        </w:tabs>
        <w:ind w:right="98" w:firstLine="540"/>
        <w:jc w:val="both"/>
        <w:rPr>
          <w:sz w:val="22"/>
          <w:szCs w:val="22"/>
        </w:rPr>
      </w:pPr>
      <w:r>
        <w:t xml:space="preserve">11. </w:t>
      </w:r>
      <w:r>
        <w:rPr>
          <w:color w:val="000000"/>
        </w:rPr>
        <w:t>Решения комиссии могут быть обжалованы заинтересованным лицом в порядке, установленном действующим законодательством. За принятие необоснованных решений члены комиссии несут ответственность в соответствии с действующим законодательством.</w:t>
      </w:r>
      <w:bookmarkStart w:id="0" w:name="_GoBack"/>
      <w:bookmarkEnd w:id="0"/>
    </w:p>
    <w:sectPr w:rsidR="00851495" w:rsidSect="008B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28F"/>
    <w:rsid w:val="00005636"/>
    <w:rsid w:val="00005A0E"/>
    <w:rsid w:val="0000614B"/>
    <w:rsid w:val="00006171"/>
    <w:rsid w:val="0000637C"/>
    <w:rsid w:val="00006730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10DE"/>
    <w:rsid w:val="000633B5"/>
    <w:rsid w:val="00065153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5CBE"/>
    <w:rsid w:val="000C6790"/>
    <w:rsid w:val="000C6AD7"/>
    <w:rsid w:val="000C70EE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2283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3C2A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368E"/>
    <w:rsid w:val="001742F1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90370"/>
    <w:rsid w:val="001921F8"/>
    <w:rsid w:val="00193FC6"/>
    <w:rsid w:val="001953F8"/>
    <w:rsid w:val="001A0E31"/>
    <w:rsid w:val="001A168F"/>
    <w:rsid w:val="001A2D19"/>
    <w:rsid w:val="001A2F34"/>
    <w:rsid w:val="001A3DB0"/>
    <w:rsid w:val="001A4AE4"/>
    <w:rsid w:val="001A5043"/>
    <w:rsid w:val="001A5075"/>
    <w:rsid w:val="001A619A"/>
    <w:rsid w:val="001B4B7A"/>
    <w:rsid w:val="001B647E"/>
    <w:rsid w:val="001C00DF"/>
    <w:rsid w:val="001C3447"/>
    <w:rsid w:val="001C6205"/>
    <w:rsid w:val="001C7B0C"/>
    <w:rsid w:val="001D200C"/>
    <w:rsid w:val="001D209B"/>
    <w:rsid w:val="001D2BC4"/>
    <w:rsid w:val="001D43C9"/>
    <w:rsid w:val="001D5FCF"/>
    <w:rsid w:val="001D726E"/>
    <w:rsid w:val="001E0014"/>
    <w:rsid w:val="001E2124"/>
    <w:rsid w:val="001E4538"/>
    <w:rsid w:val="001E47EA"/>
    <w:rsid w:val="001E5576"/>
    <w:rsid w:val="001E6344"/>
    <w:rsid w:val="001F2F56"/>
    <w:rsid w:val="001F30B4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1822"/>
    <w:rsid w:val="00215FCC"/>
    <w:rsid w:val="002173D8"/>
    <w:rsid w:val="002203F8"/>
    <w:rsid w:val="00230D49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7F4"/>
    <w:rsid w:val="00262C70"/>
    <w:rsid w:val="00263714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B95"/>
    <w:rsid w:val="002A2319"/>
    <w:rsid w:val="002A2847"/>
    <w:rsid w:val="002A317E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41875"/>
    <w:rsid w:val="0034264B"/>
    <w:rsid w:val="00346EEF"/>
    <w:rsid w:val="00351B03"/>
    <w:rsid w:val="00352CCE"/>
    <w:rsid w:val="003617CB"/>
    <w:rsid w:val="00362FA7"/>
    <w:rsid w:val="00363950"/>
    <w:rsid w:val="003646ED"/>
    <w:rsid w:val="003647F3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F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1391"/>
    <w:rsid w:val="003D1535"/>
    <w:rsid w:val="003D331E"/>
    <w:rsid w:val="003D6340"/>
    <w:rsid w:val="003E16C7"/>
    <w:rsid w:val="003E1EDB"/>
    <w:rsid w:val="003E46FB"/>
    <w:rsid w:val="003E4FF6"/>
    <w:rsid w:val="003F1511"/>
    <w:rsid w:val="003F3ADF"/>
    <w:rsid w:val="003F71A8"/>
    <w:rsid w:val="004023AF"/>
    <w:rsid w:val="004027EE"/>
    <w:rsid w:val="004057D3"/>
    <w:rsid w:val="0041066F"/>
    <w:rsid w:val="00410B18"/>
    <w:rsid w:val="00413E32"/>
    <w:rsid w:val="00414ED4"/>
    <w:rsid w:val="00416B97"/>
    <w:rsid w:val="0042015F"/>
    <w:rsid w:val="0042166D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3EA"/>
    <w:rsid w:val="00461C96"/>
    <w:rsid w:val="004702D5"/>
    <w:rsid w:val="004704E9"/>
    <w:rsid w:val="0047175E"/>
    <w:rsid w:val="00471C78"/>
    <w:rsid w:val="00472FCB"/>
    <w:rsid w:val="004751B9"/>
    <w:rsid w:val="0047558D"/>
    <w:rsid w:val="004765F8"/>
    <w:rsid w:val="00483A23"/>
    <w:rsid w:val="00485D12"/>
    <w:rsid w:val="00490F55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57A8"/>
    <w:rsid w:val="004E0AB7"/>
    <w:rsid w:val="004E0D61"/>
    <w:rsid w:val="004E3EE5"/>
    <w:rsid w:val="004E57F2"/>
    <w:rsid w:val="004E6157"/>
    <w:rsid w:val="004E6EB5"/>
    <w:rsid w:val="004F0766"/>
    <w:rsid w:val="004F3C14"/>
    <w:rsid w:val="004F40F6"/>
    <w:rsid w:val="00500969"/>
    <w:rsid w:val="00501243"/>
    <w:rsid w:val="00504F98"/>
    <w:rsid w:val="005050B9"/>
    <w:rsid w:val="005070E9"/>
    <w:rsid w:val="00510DB4"/>
    <w:rsid w:val="00510FE8"/>
    <w:rsid w:val="00511F50"/>
    <w:rsid w:val="00514A95"/>
    <w:rsid w:val="00514CB4"/>
    <w:rsid w:val="00515990"/>
    <w:rsid w:val="00515BBA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2062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478C"/>
    <w:rsid w:val="00630995"/>
    <w:rsid w:val="00631136"/>
    <w:rsid w:val="00631E9B"/>
    <w:rsid w:val="00633B77"/>
    <w:rsid w:val="00635555"/>
    <w:rsid w:val="006360C2"/>
    <w:rsid w:val="0063721D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57D96"/>
    <w:rsid w:val="00661B8B"/>
    <w:rsid w:val="006621F4"/>
    <w:rsid w:val="006621F9"/>
    <w:rsid w:val="0066384D"/>
    <w:rsid w:val="00663ABD"/>
    <w:rsid w:val="006652C7"/>
    <w:rsid w:val="006701FB"/>
    <w:rsid w:val="0067538A"/>
    <w:rsid w:val="00676F21"/>
    <w:rsid w:val="00677D17"/>
    <w:rsid w:val="00680525"/>
    <w:rsid w:val="0068230F"/>
    <w:rsid w:val="006831EA"/>
    <w:rsid w:val="0068337B"/>
    <w:rsid w:val="00683DB5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363E"/>
    <w:rsid w:val="006B449A"/>
    <w:rsid w:val="006B4696"/>
    <w:rsid w:val="006B5122"/>
    <w:rsid w:val="006B5CC5"/>
    <w:rsid w:val="006B6339"/>
    <w:rsid w:val="006B697B"/>
    <w:rsid w:val="006B7F8A"/>
    <w:rsid w:val="006C1DE8"/>
    <w:rsid w:val="006C22B0"/>
    <w:rsid w:val="006C30E8"/>
    <w:rsid w:val="006C450E"/>
    <w:rsid w:val="006C55CB"/>
    <w:rsid w:val="006C5E21"/>
    <w:rsid w:val="006C799F"/>
    <w:rsid w:val="006D3F3D"/>
    <w:rsid w:val="006D4B85"/>
    <w:rsid w:val="006D5378"/>
    <w:rsid w:val="006E007D"/>
    <w:rsid w:val="006E035B"/>
    <w:rsid w:val="006E5040"/>
    <w:rsid w:val="006E71B0"/>
    <w:rsid w:val="006F0BA1"/>
    <w:rsid w:val="006F11F7"/>
    <w:rsid w:val="006F3955"/>
    <w:rsid w:val="006F3996"/>
    <w:rsid w:val="006F7E29"/>
    <w:rsid w:val="006F7F85"/>
    <w:rsid w:val="0070003F"/>
    <w:rsid w:val="00700447"/>
    <w:rsid w:val="00702460"/>
    <w:rsid w:val="00705D66"/>
    <w:rsid w:val="00705EAD"/>
    <w:rsid w:val="00712519"/>
    <w:rsid w:val="007129B4"/>
    <w:rsid w:val="00712D02"/>
    <w:rsid w:val="00713A97"/>
    <w:rsid w:val="00715698"/>
    <w:rsid w:val="00720143"/>
    <w:rsid w:val="00723DD8"/>
    <w:rsid w:val="00723E65"/>
    <w:rsid w:val="00730797"/>
    <w:rsid w:val="00731702"/>
    <w:rsid w:val="00731707"/>
    <w:rsid w:val="0073300D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01F"/>
    <w:rsid w:val="00752157"/>
    <w:rsid w:val="00754991"/>
    <w:rsid w:val="00756C7D"/>
    <w:rsid w:val="00760744"/>
    <w:rsid w:val="00761C1F"/>
    <w:rsid w:val="00763B78"/>
    <w:rsid w:val="00764640"/>
    <w:rsid w:val="00765783"/>
    <w:rsid w:val="007671F9"/>
    <w:rsid w:val="00771223"/>
    <w:rsid w:val="00773DA6"/>
    <w:rsid w:val="0077400C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2AC5"/>
    <w:rsid w:val="0079430A"/>
    <w:rsid w:val="00794CA2"/>
    <w:rsid w:val="00794D22"/>
    <w:rsid w:val="007960B8"/>
    <w:rsid w:val="00797853"/>
    <w:rsid w:val="007A04FE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042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16AB"/>
    <w:rsid w:val="007E235C"/>
    <w:rsid w:val="007E30F5"/>
    <w:rsid w:val="007E38F1"/>
    <w:rsid w:val="007E3F8C"/>
    <w:rsid w:val="007E6ED9"/>
    <w:rsid w:val="007E7B13"/>
    <w:rsid w:val="007F0829"/>
    <w:rsid w:val="007F26CC"/>
    <w:rsid w:val="007F2DA7"/>
    <w:rsid w:val="007F47A8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3143"/>
    <w:rsid w:val="00816D4A"/>
    <w:rsid w:val="00816FED"/>
    <w:rsid w:val="00817CD1"/>
    <w:rsid w:val="008230BF"/>
    <w:rsid w:val="0083236D"/>
    <w:rsid w:val="00833A88"/>
    <w:rsid w:val="008344A1"/>
    <w:rsid w:val="00835867"/>
    <w:rsid w:val="00842105"/>
    <w:rsid w:val="008427DD"/>
    <w:rsid w:val="0084516A"/>
    <w:rsid w:val="0084691B"/>
    <w:rsid w:val="0085048E"/>
    <w:rsid w:val="00851495"/>
    <w:rsid w:val="00851A71"/>
    <w:rsid w:val="00852C36"/>
    <w:rsid w:val="00853004"/>
    <w:rsid w:val="00855A6F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E1A"/>
    <w:rsid w:val="008A492B"/>
    <w:rsid w:val="008A4EF4"/>
    <w:rsid w:val="008A59CE"/>
    <w:rsid w:val="008A5A8A"/>
    <w:rsid w:val="008A66A2"/>
    <w:rsid w:val="008A69BD"/>
    <w:rsid w:val="008A6F44"/>
    <w:rsid w:val="008B1F00"/>
    <w:rsid w:val="008B28EB"/>
    <w:rsid w:val="008B6196"/>
    <w:rsid w:val="008B6C0E"/>
    <w:rsid w:val="008C35A1"/>
    <w:rsid w:val="008C7517"/>
    <w:rsid w:val="008D0C38"/>
    <w:rsid w:val="008D2905"/>
    <w:rsid w:val="008D31A7"/>
    <w:rsid w:val="008D5129"/>
    <w:rsid w:val="008D5B98"/>
    <w:rsid w:val="008D7258"/>
    <w:rsid w:val="008E225D"/>
    <w:rsid w:val="008E2EFE"/>
    <w:rsid w:val="008E674A"/>
    <w:rsid w:val="008F11DD"/>
    <w:rsid w:val="008F16AF"/>
    <w:rsid w:val="008F199A"/>
    <w:rsid w:val="008F1FA4"/>
    <w:rsid w:val="008F285C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2329F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D75"/>
    <w:rsid w:val="00951E2E"/>
    <w:rsid w:val="0095472A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FE4"/>
    <w:rsid w:val="00971CE0"/>
    <w:rsid w:val="00974AD3"/>
    <w:rsid w:val="00974E9D"/>
    <w:rsid w:val="00977E9F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618F"/>
    <w:rsid w:val="009A7652"/>
    <w:rsid w:val="009B1122"/>
    <w:rsid w:val="009B1CD9"/>
    <w:rsid w:val="009B20EF"/>
    <w:rsid w:val="009B3EEC"/>
    <w:rsid w:val="009B55A7"/>
    <w:rsid w:val="009C0D9C"/>
    <w:rsid w:val="009C0F6C"/>
    <w:rsid w:val="009C1472"/>
    <w:rsid w:val="009C20D6"/>
    <w:rsid w:val="009C47FC"/>
    <w:rsid w:val="009C6038"/>
    <w:rsid w:val="009C6434"/>
    <w:rsid w:val="009D0266"/>
    <w:rsid w:val="009D1DE3"/>
    <w:rsid w:val="009D2D4D"/>
    <w:rsid w:val="009D4A3E"/>
    <w:rsid w:val="009D6808"/>
    <w:rsid w:val="009E0230"/>
    <w:rsid w:val="009E038B"/>
    <w:rsid w:val="009E1201"/>
    <w:rsid w:val="009E3CE2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1F13"/>
    <w:rsid w:val="00A023CB"/>
    <w:rsid w:val="00A02536"/>
    <w:rsid w:val="00A031E1"/>
    <w:rsid w:val="00A111B5"/>
    <w:rsid w:val="00A1290F"/>
    <w:rsid w:val="00A138BB"/>
    <w:rsid w:val="00A139C0"/>
    <w:rsid w:val="00A158D6"/>
    <w:rsid w:val="00A22296"/>
    <w:rsid w:val="00A2252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467A"/>
    <w:rsid w:val="00A55038"/>
    <w:rsid w:val="00A57C4D"/>
    <w:rsid w:val="00A604C1"/>
    <w:rsid w:val="00A6302E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0C80"/>
    <w:rsid w:val="00AA2070"/>
    <w:rsid w:val="00AA533A"/>
    <w:rsid w:val="00AA67DD"/>
    <w:rsid w:val="00AA7019"/>
    <w:rsid w:val="00AB0F7F"/>
    <w:rsid w:val="00AB4B57"/>
    <w:rsid w:val="00AB5309"/>
    <w:rsid w:val="00AB5449"/>
    <w:rsid w:val="00AB5B04"/>
    <w:rsid w:val="00AB6A6D"/>
    <w:rsid w:val="00AB6C1F"/>
    <w:rsid w:val="00AC02CE"/>
    <w:rsid w:val="00AC09A3"/>
    <w:rsid w:val="00AC1C61"/>
    <w:rsid w:val="00AC3891"/>
    <w:rsid w:val="00AC3FB6"/>
    <w:rsid w:val="00AC57F0"/>
    <w:rsid w:val="00AC6BBB"/>
    <w:rsid w:val="00AD0EC2"/>
    <w:rsid w:val="00AD18C1"/>
    <w:rsid w:val="00AD1BCF"/>
    <w:rsid w:val="00AD2CBF"/>
    <w:rsid w:val="00AD3BB6"/>
    <w:rsid w:val="00AD677D"/>
    <w:rsid w:val="00AD6C93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1ED9"/>
    <w:rsid w:val="00AF2889"/>
    <w:rsid w:val="00AF4F46"/>
    <w:rsid w:val="00AF644C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35BB"/>
    <w:rsid w:val="00B1526C"/>
    <w:rsid w:val="00B16E20"/>
    <w:rsid w:val="00B20B3A"/>
    <w:rsid w:val="00B2231C"/>
    <w:rsid w:val="00B2244E"/>
    <w:rsid w:val="00B238A1"/>
    <w:rsid w:val="00B26A53"/>
    <w:rsid w:val="00B31751"/>
    <w:rsid w:val="00B31B54"/>
    <w:rsid w:val="00B32003"/>
    <w:rsid w:val="00B358B9"/>
    <w:rsid w:val="00B40C36"/>
    <w:rsid w:val="00B429CB"/>
    <w:rsid w:val="00B43FDA"/>
    <w:rsid w:val="00B465CD"/>
    <w:rsid w:val="00B46B2D"/>
    <w:rsid w:val="00B4740F"/>
    <w:rsid w:val="00B47C08"/>
    <w:rsid w:val="00B51DFA"/>
    <w:rsid w:val="00B557D7"/>
    <w:rsid w:val="00B5758F"/>
    <w:rsid w:val="00B578F3"/>
    <w:rsid w:val="00B60740"/>
    <w:rsid w:val="00B62B6E"/>
    <w:rsid w:val="00B63669"/>
    <w:rsid w:val="00B6742C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76F5"/>
    <w:rsid w:val="00B906BD"/>
    <w:rsid w:val="00B9287B"/>
    <w:rsid w:val="00B93D46"/>
    <w:rsid w:val="00B9484A"/>
    <w:rsid w:val="00B951E8"/>
    <w:rsid w:val="00B95B25"/>
    <w:rsid w:val="00B95D60"/>
    <w:rsid w:val="00BA23DD"/>
    <w:rsid w:val="00BA569A"/>
    <w:rsid w:val="00BA5B7A"/>
    <w:rsid w:val="00BA75B9"/>
    <w:rsid w:val="00BB1B00"/>
    <w:rsid w:val="00BB38FC"/>
    <w:rsid w:val="00BB4349"/>
    <w:rsid w:val="00BB4981"/>
    <w:rsid w:val="00BC0CAE"/>
    <w:rsid w:val="00BC147D"/>
    <w:rsid w:val="00BC372E"/>
    <w:rsid w:val="00BC50E2"/>
    <w:rsid w:val="00BC5D2E"/>
    <w:rsid w:val="00BC7304"/>
    <w:rsid w:val="00BC7C4C"/>
    <w:rsid w:val="00BD1074"/>
    <w:rsid w:val="00BD10DF"/>
    <w:rsid w:val="00BD17BC"/>
    <w:rsid w:val="00BD2C80"/>
    <w:rsid w:val="00BE04D3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341"/>
    <w:rsid w:val="00C0593C"/>
    <w:rsid w:val="00C07F88"/>
    <w:rsid w:val="00C119D3"/>
    <w:rsid w:val="00C13092"/>
    <w:rsid w:val="00C15A77"/>
    <w:rsid w:val="00C15B48"/>
    <w:rsid w:val="00C168C3"/>
    <w:rsid w:val="00C204CB"/>
    <w:rsid w:val="00C240E1"/>
    <w:rsid w:val="00C2530D"/>
    <w:rsid w:val="00C257A8"/>
    <w:rsid w:val="00C30F4F"/>
    <w:rsid w:val="00C30F55"/>
    <w:rsid w:val="00C3347D"/>
    <w:rsid w:val="00C340D7"/>
    <w:rsid w:val="00C34B4D"/>
    <w:rsid w:val="00C3630F"/>
    <w:rsid w:val="00C36FF1"/>
    <w:rsid w:val="00C37871"/>
    <w:rsid w:val="00C40995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0CCF"/>
    <w:rsid w:val="00CC18DF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914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671C"/>
    <w:rsid w:val="00D4108E"/>
    <w:rsid w:val="00D42D31"/>
    <w:rsid w:val="00D44D33"/>
    <w:rsid w:val="00D531F7"/>
    <w:rsid w:val="00D533FB"/>
    <w:rsid w:val="00D567F2"/>
    <w:rsid w:val="00D6190B"/>
    <w:rsid w:val="00D61F6A"/>
    <w:rsid w:val="00D63759"/>
    <w:rsid w:val="00D64FC9"/>
    <w:rsid w:val="00D66B3A"/>
    <w:rsid w:val="00D670D0"/>
    <w:rsid w:val="00D70592"/>
    <w:rsid w:val="00D709C4"/>
    <w:rsid w:val="00D71038"/>
    <w:rsid w:val="00D71A2F"/>
    <w:rsid w:val="00D730A4"/>
    <w:rsid w:val="00D73B22"/>
    <w:rsid w:val="00D7580D"/>
    <w:rsid w:val="00D75D42"/>
    <w:rsid w:val="00D77E1F"/>
    <w:rsid w:val="00D90375"/>
    <w:rsid w:val="00D90E1F"/>
    <w:rsid w:val="00D95A25"/>
    <w:rsid w:val="00D978FD"/>
    <w:rsid w:val="00DA1086"/>
    <w:rsid w:val="00DA167A"/>
    <w:rsid w:val="00DA1CD3"/>
    <w:rsid w:val="00DA2851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422F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4EBC"/>
    <w:rsid w:val="00DE525E"/>
    <w:rsid w:val="00DE6AE5"/>
    <w:rsid w:val="00DE6FDD"/>
    <w:rsid w:val="00DF0D54"/>
    <w:rsid w:val="00DF187C"/>
    <w:rsid w:val="00DF1C49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4E2F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441A"/>
    <w:rsid w:val="00EA5C21"/>
    <w:rsid w:val="00EA6815"/>
    <w:rsid w:val="00EB0600"/>
    <w:rsid w:val="00EB0E91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61"/>
    <w:rsid w:val="00F04AF1"/>
    <w:rsid w:val="00F06F75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2FA4"/>
    <w:rsid w:val="00F53B71"/>
    <w:rsid w:val="00F54B5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CE7"/>
    <w:rsid w:val="00F70E07"/>
    <w:rsid w:val="00F72F02"/>
    <w:rsid w:val="00F7462E"/>
    <w:rsid w:val="00F753FD"/>
    <w:rsid w:val="00F77BDD"/>
    <w:rsid w:val="00F80943"/>
    <w:rsid w:val="00F82FBE"/>
    <w:rsid w:val="00F835F3"/>
    <w:rsid w:val="00F83B2E"/>
    <w:rsid w:val="00F8444A"/>
    <w:rsid w:val="00F85F79"/>
    <w:rsid w:val="00F869F1"/>
    <w:rsid w:val="00F87013"/>
    <w:rsid w:val="00F87EC5"/>
    <w:rsid w:val="00F90924"/>
    <w:rsid w:val="00F91B32"/>
    <w:rsid w:val="00F91E43"/>
    <w:rsid w:val="00F921C3"/>
    <w:rsid w:val="00F927F5"/>
    <w:rsid w:val="00F94818"/>
    <w:rsid w:val="00F960DA"/>
    <w:rsid w:val="00FA0D39"/>
    <w:rsid w:val="00FA11C5"/>
    <w:rsid w:val="00FB2374"/>
    <w:rsid w:val="00FB2BA0"/>
    <w:rsid w:val="00FB4F1E"/>
    <w:rsid w:val="00FB4F8B"/>
    <w:rsid w:val="00FB6B37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48F"/>
    <w:rsid w:val="00FE28C9"/>
    <w:rsid w:val="00FE5280"/>
    <w:rsid w:val="00FE59B4"/>
    <w:rsid w:val="00FE6D97"/>
    <w:rsid w:val="00FE7D87"/>
    <w:rsid w:val="00FF151E"/>
    <w:rsid w:val="00FF1A2D"/>
    <w:rsid w:val="00FF2B6F"/>
    <w:rsid w:val="00FF47B7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 Spacing"/>
    <w:uiPriority w:val="1"/>
    <w:qFormat/>
    <w:rsid w:val="00FF47B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maloyaroslave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E8B4-9358-4DA4-BAEC-196FD863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12</cp:revision>
  <cp:lastPrinted>2022-06-01T13:26:00Z</cp:lastPrinted>
  <dcterms:created xsi:type="dcterms:W3CDTF">2022-06-01T08:09:00Z</dcterms:created>
  <dcterms:modified xsi:type="dcterms:W3CDTF">2022-06-01T14:13:00Z</dcterms:modified>
</cp:coreProperties>
</file>