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 xml:space="preserve">Калужская область </w:t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Малоярославецкий район</w:t>
      </w:r>
    </w:p>
    <w:p w:rsidR="00CD3A24" w:rsidRPr="00412C9F" w:rsidRDefault="00CD3A24" w:rsidP="00CD3A24">
      <w:pPr>
        <w:pStyle w:val="1"/>
        <w:spacing w:line="192" w:lineRule="auto"/>
        <w:rPr>
          <w:sz w:val="24"/>
          <w:szCs w:val="24"/>
        </w:rPr>
      </w:pPr>
      <w:r w:rsidRPr="00412C9F">
        <w:rPr>
          <w:sz w:val="24"/>
          <w:szCs w:val="24"/>
        </w:rPr>
        <w:t>АДМИНИСТРАЦИЯ</w:t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муниципального образования</w:t>
      </w:r>
    </w:p>
    <w:p w:rsidR="00CD3A24" w:rsidRPr="00412C9F" w:rsidRDefault="00CD3A24" w:rsidP="00CD3A24">
      <w:pPr>
        <w:spacing w:line="192" w:lineRule="auto"/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городское поселение</w:t>
      </w:r>
    </w:p>
    <w:p w:rsidR="00CD3A24" w:rsidRPr="00412C9F" w:rsidRDefault="00CD3A24" w:rsidP="00CD3A24">
      <w:pPr>
        <w:pStyle w:val="1"/>
        <w:spacing w:line="192" w:lineRule="auto"/>
        <w:rPr>
          <w:sz w:val="24"/>
          <w:szCs w:val="24"/>
        </w:rPr>
      </w:pPr>
      <w:r w:rsidRPr="00412C9F">
        <w:rPr>
          <w:sz w:val="24"/>
          <w:szCs w:val="24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2F4729" w:rsidRDefault="00CD3A24" w:rsidP="000E7CE3">
      <w:pPr>
        <w:jc w:val="center"/>
        <w:rPr>
          <w:b/>
          <w:sz w:val="26"/>
          <w:szCs w:val="26"/>
        </w:rPr>
      </w:pPr>
      <w:r w:rsidRPr="00C019B4">
        <w:rPr>
          <w:sz w:val="26"/>
          <w:szCs w:val="26"/>
        </w:rPr>
        <w:t>от</w:t>
      </w:r>
      <w:r w:rsidR="00EF4F02" w:rsidRPr="00C019B4">
        <w:rPr>
          <w:sz w:val="26"/>
          <w:szCs w:val="26"/>
        </w:rPr>
        <w:t xml:space="preserve"> </w:t>
      </w:r>
      <w:r w:rsidRPr="00C019B4">
        <w:rPr>
          <w:sz w:val="26"/>
          <w:szCs w:val="26"/>
        </w:rPr>
        <w:t xml:space="preserve"> </w:t>
      </w:r>
      <w:r w:rsidR="000E7CE3" w:rsidRPr="000E7CE3">
        <w:rPr>
          <w:sz w:val="26"/>
          <w:szCs w:val="26"/>
        </w:rPr>
        <w:t>07.04.</w:t>
      </w:r>
      <w:r w:rsidR="00D553C5" w:rsidRPr="000E7CE3">
        <w:rPr>
          <w:sz w:val="26"/>
          <w:szCs w:val="26"/>
        </w:rPr>
        <w:t>202</w:t>
      </w:r>
      <w:r w:rsidR="00FA05FB" w:rsidRPr="000E7CE3">
        <w:rPr>
          <w:sz w:val="26"/>
          <w:szCs w:val="26"/>
        </w:rPr>
        <w:t>3</w:t>
      </w:r>
      <w:r w:rsidRPr="000E7CE3">
        <w:rPr>
          <w:sz w:val="26"/>
          <w:szCs w:val="26"/>
        </w:rPr>
        <w:t xml:space="preserve"> г</w:t>
      </w:r>
      <w:r w:rsidR="00C019B4" w:rsidRPr="000E7CE3">
        <w:rPr>
          <w:sz w:val="26"/>
          <w:szCs w:val="26"/>
        </w:rPr>
        <w:t xml:space="preserve">. </w:t>
      </w:r>
      <w:r w:rsidR="00C019B4" w:rsidRPr="004600B7">
        <w:rPr>
          <w:sz w:val="26"/>
          <w:szCs w:val="26"/>
        </w:rPr>
        <w:t xml:space="preserve">            </w:t>
      </w:r>
      <w:r w:rsidRPr="004600B7">
        <w:rPr>
          <w:sz w:val="26"/>
          <w:szCs w:val="26"/>
        </w:rPr>
        <w:t xml:space="preserve">      </w:t>
      </w:r>
      <w:r w:rsidR="000E7CE3">
        <w:rPr>
          <w:sz w:val="26"/>
          <w:szCs w:val="26"/>
        </w:rPr>
        <w:t xml:space="preserve">                                     </w:t>
      </w:r>
      <w:r w:rsidRPr="004600B7">
        <w:rPr>
          <w:sz w:val="26"/>
          <w:szCs w:val="26"/>
        </w:rPr>
        <w:t xml:space="preserve">  </w:t>
      </w:r>
      <w:r w:rsidRPr="00C019B4">
        <w:rPr>
          <w:sz w:val="26"/>
          <w:szCs w:val="26"/>
        </w:rPr>
        <w:t xml:space="preserve">                                                     </w:t>
      </w:r>
      <w:r w:rsidRPr="004600B7">
        <w:rPr>
          <w:sz w:val="26"/>
          <w:szCs w:val="26"/>
        </w:rPr>
        <w:t>№</w:t>
      </w:r>
      <w:r w:rsidR="000E7CE3">
        <w:rPr>
          <w:sz w:val="26"/>
          <w:szCs w:val="26"/>
        </w:rPr>
        <w:t>317</w:t>
      </w:r>
    </w:p>
    <w:p w:rsidR="000E7CE3" w:rsidRPr="00C957AE" w:rsidRDefault="000E7CE3" w:rsidP="000A2F6B">
      <w:pPr>
        <w:pStyle w:val="ConsPlusTitle"/>
        <w:rPr>
          <w:bCs w:val="0"/>
          <w:color w:val="000000"/>
          <w:sz w:val="26"/>
          <w:szCs w:val="26"/>
        </w:rPr>
      </w:pPr>
    </w:p>
    <w:p w:rsidR="000E7CE3" w:rsidRPr="00C957AE" w:rsidRDefault="000E7CE3" w:rsidP="00A47C98">
      <w:pPr>
        <w:pStyle w:val="ConsPlusTitle"/>
        <w:rPr>
          <w:bCs w:val="0"/>
          <w:color w:val="000000"/>
          <w:sz w:val="26"/>
          <w:szCs w:val="26"/>
        </w:rPr>
      </w:pPr>
      <w:r w:rsidRPr="00C957AE">
        <w:rPr>
          <w:bCs w:val="0"/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28.03.2023 № 293 «Об утверждении Плана основных мероприятий по подготовке объектов жизнеобеспечения, находящихся на территории муниципального образования городское поселение «Город Малоярославец» к эксплуатации в </w:t>
      </w:r>
      <w:proofErr w:type="gramStart"/>
      <w:r w:rsidRPr="00C957AE">
        <w:rPr>
          <w:bCs w:val="0"/>
          <w:color w:val="000000"/>
          <w:sz w:val="26"/>
          <w:szCs w:val="26"/>
        </w:rPr>
        <w:t>осеннее-зимний</w:t>
      </w:r>
      <w:proofErr w:type="gramEnd"/>
      <w:r w:rsidRPr="00C957AE">
        <w:rPr>
          <w:bCs w:val="0"/>
          <w:color w:val="000000"/>
          <w:sz w:val="26"/>
          <w:szCs w:val="26"/>
        </w:rPr>
        <w:t xml:space="preserve"> период 2023/24 года»</w:t>
      </w:r>
    </w:p>
    <w:p w:rsidR="000E7CE3" w:rsidRPr="00C957AE" w:rsidRDefault="000E7CE3" w:rsidP="000A2F6B">
      <w:pPr>
        <w:pStyle w:val="a6"/>
        <w:rPr>
          <w:rFonts w:ascii="Times New Roman" w:hAnsi="Times New Roman"/>
          <w:b/>
          <w:color w:val="000000"/>
          <w:sz w:val="26"/>
          <w:szCs w:val="26"/>
        </w:rPr>
      </w:pPr>
    </w:p>
    <w:p w:rsidR="00392E52" w:rsidRPr="00C957AE" w:rsidRDefault="00392E52" w:rsidP="00A47C98">
      <w:pPr>
        <w:pStyle w:val="3"/>
        <w:shd w:val="clear" w:color="auto" w:fill="auto"/>
        <w:spacing w:after="244" w:line="326" w:lineRule="exact"/>
        <w:ind w:right="20" w:firstLine="851"/>
        <w:jc w:val="both"/>
        <w:rPr>
          <w:sz w:val="26"/>
          <w:szCs w:val="26"/>
        </w:rPr>
      </w:pPr>
      <w:proofErr w:type="gramStart"/>
      <w:r w:rsidRPr="00C957AE">
        <w:rPr>
          <w:rStyle w:val="11"/>
          <w:sz w:val="26"/>
          <w:szCs w:val="26"/>
        </w:rPr>
        <w:t xml:space="preserve">В связи с окончанием отопительного сезона </w:t>
      </w:r>
      <w:r w:rsidRPr="00C957AE">
        <w:rPr>
          <w:sz w:val="26"/>
          <w:szCs w:val="26"/>
        </w:rPr>
        <w:t>202</w:t>
      </w:r>
      <w:r w:rsidR="00FA05FB" w:rsidRPr="00C957AE">
        <w:rPr>
          <w:sz w:val="26"/>
          <w:szCs w:val="26"/>
        </w:rPr>
        <w:t>2</w:t>
      </w:r>
      <w:r w:rsidRPr="00C957AE">
        <w:rPr>
          <w:sz w:val="26"/>
          <w:szCs w:val="26"/>
        </w:rPr>
        <w:t>/2</w:t>
      </w:r>
      <w:r w:rsidR="00FA05FB" w:rsidRPr="00C957AE">
        <w:rPr>
          <w:sz w:val="26"/>
          <w:szCs w:val="26"/>
        </w:rPr>
        <w:t>3</w:t>
      </w:r>
      <w:r w:rsidRPr="00C957AE">
        <w:rPr>
          <w:sz w:val="26"/>
          <w:szCs w:val="26"/>
        </w:rPr>
        <w:t xml:space="preserve"> года</w:t>
      </w:r>
      <w:r w:rsidRPr="00C957AE">
        <w:rPr>
          <w:rStyle w:val="11"/>
          <w:sz w:val="26"/>
          <w:szCs w:val="26"/>
        </w:rPr>
        <w:t xml:space="preserve"> и необходимостью </w:t>
      </w:r>
      <w:r w:rsidRPr="00C957AE">
        <w:rPr>
          <w:sz w:val="26"/>
          <w:szCs w:val="26"/>
        </w:rPr>
        <w:t xml:space="preserve">своевременной и качественной </w:t>
      </w:r>
      <w:r w:rsidRPr="00C957AE">
        <w:rPr>
          <w:rStyle w:val="11"/>
          <w:sz w:val="26"/>
          <w:szCs w:val="26"/>
        </w:rPr>
        <w:t xml:space="preserve">подготовки к отопительному сезону </w:t>
      </w:r>
      <w:r w:rsidRPr="00C957AE">
        <w:rPr>
          <w:sz w:val="26"/>
          <w:szCs w:val="26"/>
        </w:rPr>
        <w:t>202</w:t>
      </w:r>
      <w:r w:rsidR="00FA05FB" w:rsidRPr="00C957AE">
        <w:rPr>
          <w:sz w:val="26"/>
          <w:szCs w:val="26"/>
        </w:rPr>
        <w:t>3</w:t>
      </w:r>
      <w:r w:rsidRPr="00C957AE">
        <w:rPr>
          <w:sz w:val="26"/>
          <w:szCs w:val="26"/>
        </w:rPr>
        <w:t>/2</w:t>
      </w:r>
      <w:r w:rsidR="00FA05FB" w:rsidRPr="00C957AE">
        <w:rPr>
          <w:sz w:val="26"/>
          <w:szCs w:val="26"/>
        </w:rPr>
        <w:t>4</w:t>
      </w:r>
      <w:r w:rsidRPr="00C957AE">
        <w:rPr>
          <w:sz w:val="26"/>
          <w:szCs w:val="26"/>
        </w:rPr>
        <w:t xml:space="preserve"> года, в</w:t>
      </w:r>
      <w:r w:rsidRPr="00C957AE">
        <w:rPr>
          <w:rStyle w:val="11"/>
          <w:sz w:val="26"/>
          <w:szCs w:val="26"/>
        </w:rPr>
        <w:t xml:space="preserve"> соответствии с Жилищным кодексом </w:t>
      </w:r>
      <w:bookmarkStart w:id="0" w:name="_GoBack"/>
      <w:bookmarkEnd w:id="0"/>
      <w:r w:rsidRPr="00C957AE">
        <w:rPr>
          <w:rStyle w:val="11"/>
          <w:sz w:val="26"/>
          <w:szCs w:val="26"/>
        </w:rPr>
        <w:t xml:space="preserve">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27.07.2010 </w:t>
      </w:r>
      <w:r w:rsidR="00C957AE" w:rsidRPr="00C957AE">
        <w:rPr>
          <w:rStyle w:val="11"/>
          <w:sz w:val="26"/>
          <w:szCs w:val="26"/>
        </w:rPr>
        <w:t xml:space="preserve">№190-ФЗ </w:t>
      </w:r>
      <w:r w:rsidRPr="00C957AE">
        <w:rPr>
          <w:rStyle w:val="11"/>
          <w:sz w:val="26"/>
          <w:szCs w:val="26"/>
        </w:rPr>
        <w:t xml:space="preserve">«О теплоснабжении», </w:t>
      </w:r>
      <w:r w:rsidRPr="00C957AE">
        <w:rPr>
          <w:sz w:val="26"/>
          <w:szCs w:val="26"/>
        </w:rPr>
        <w:t>постановлением Правительства Калужской области «Об итогах работы жилищно-коммунального хозяйства Калужской области</w:t>
      </w:r>
      <w:proofErr w:type="gramEnd"/>
      <w:r w:rsidRPr="00C957AE">
        <w:rPr>
          <w:sz w:val="26"/>
          <w:szCs w:val="26"/>
        </w:rPr>
        <w:t xml:space="preserve"> в осенне-зимний период 202</w:t>
      </w:r>
      <w:r w:rsidR="00FA05FB" w:rsidRPr="00C957AE">
        <w:rPr>
          <w:sz w:val="26"/>
          <w:szCs w:val="26"/>
        </w:rPr>
        <w:t>2</w:t>
      </w:r>
      <w:r w:rsidRPr="00C957AE">
        <w:rPr>
          <w:sz w:val="26"/>
          <w:szCs w:val="26"/>
        </w:rPr>
        <w:t>/2</w:t>
      </w:r>
      <w:r w:rsidR="00FA05FB" w:rsidRPr="00C957AE">
        <w:rPr>
          <w:sz w:val="26"/>
          <w:szCs w:val="26"/>
        </w:rPr>
        <w:t>3</w:t>
      </w:r>
      <w:r w:rsidRPr="00C957AE">
        <w:rPr>
          <w:sz w:val="26"/>
          <w:szCs w:val="26"/>
        </w:rPr>
        <w:t xml:space="preserve"> года и основных </w:t>
      </w:r>
      <w:proofErr w:type="gramStart"/>
      <w:r w:rsidRPr="00C957AE">
        <w:rPr>
          <w:sz w:val="26"/>
          <w:szCs w:val="26"/>
        </w:rPr>
        <w:t>мероприяти</w:t>
      </w:r>
      <w:r w:rsidR="009B5657" w:rsidRPr="00C957AE">
        <w:rPr>
          <w:sz w:val="26"/>
          <w:szCs w:val="26"/>
        </w:rPr>
        <w:t>ях</w:t>
      </w:r>
      <w:proofErr w:type="gramEnd"/>
      <w:r w:rsidRPr="00C957AE">
        <w:rPr>
          <w:sz w:val="26"/>
          <w:szCs w:val="26"/>
        </w:rPr>
        <w:t xml:space="preserve"> по подготовке отрасли к зиме 202</w:t>
      </w:r>
      <w:r w:rsidR="00FA05FB" w:rsidRPr="00C957AE">
        <w:rPr>
          <w:sz w:val="26"/>
          <w:szCs w:val="26"/>
        </w:rPr>
        <w:t>3</w:t>
      </w:r>
      <w:r w:rsidRPr="00C957AE">
        <w:rPr>
          <w:sz w:val="26"/>
          <w:szCs w:val="26"/>
        </w:rPr>
        <w:t>/2</w:t>
      </w:r>
      <w:r w:rsidR="00FA05FB" w:rsidRPr="00C957AE">
        <w:rPr>
          <w:sz w:val="26"/>
          <w:szCs w:val="26"/>
        </w:rPr>
        <w:t>4</w:t>
      </w:r>
      <w:r w:rsidRPr="00C957AE">
        <w:rPr>
          <w:sz w:val="26"/>
          <w:szCs w:val="26"/>
        </w:rPr>
        <w:t xml:space="preserve"> года», </w:t>
      </w:r>
      <w:r w:rsidR="00412C9F" w:rsidRPr="00C957AE">
        <w:rPr>
          <w:sz w:val="26"/>
          <w:szCs w:val="26"/>
        </w:rPr>
        <w:t>руковод</w:t>
      </w:r>
      <w:r w:rsidR="00252640">
        <w:rPr>
          <w:sz w:val="26"/>
          <w:szCs w:val="26"/>
        </w:rPr>
        <w:t>ствуясь ст.37 Устава</w:t>
      </w:r>
      <w:r w:rsidR="00412C9F" w:rsidRPr="00C957AE">
        <w:rPr>
          <w:sz w:val="26"/>
          <w:szCs w:val="26"/>
        </w:rPr>
        <w:t xml:space="preserve"> </w:t>
      </w:r>
      <w:r w:rsidRPr="00C957AE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412C9F" w:rsidRPr="00C957AE">
        <w:rPr>
          <w:sz w:val="26"/>
          <w:szCs w:val="26"/>
        </w:rPr>
        <w:t xml:space="preserve">, </w:t>
      </w:r>
      <w:r w:rsidR="00C957AE" w:rsidRPr="00C957AE">
        <w:rPr>
          <w:sz w:val="26"/>
          <w:szCs w:val="26"/>
        </w:rPr>
        <w:t>Администрация</w:t>
      </w:r>
      <w:r w:rsidR="00412C9F" w:rsidRPr="00C957AE">
        <w:rPr>
          <w:sz w:val="26"/>
          <w:szCs w:val="26"/>
        </w:rPr>
        <w:t xml:space="preserve"> муниципального образования городское поселение «Город Малоярославец»</w:t>
      </w:r>
    </w:p>
    <w:p w:rsidR="007E0659" w:rsidRPr="00C957AE" w:rsidRDefault="007E0659" w:rsidP="00AA7965">
      <w:pPr>
        <w:pStyle w:val="a6"/>
        <w:spacing w:before="120" w:after="120"/>
        <w:ind w:firstLine="42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957AE">
        <w:rPr>
          <w:rFonts w:ascii="Times New Roman" w:hAnsi="Times New Roman"/>
          <w:b/>
          <w:color w:val="000000"/>
          <w:sz w:val="26"/>
          <w:szCs w:val="26"/>
        </w:rPr>
        <w:t>ПОСТАНОВЛЯ</w:t>
      </w:r>
      <w:r w:rsidR="00412C9F" w:rsidRPr="00C957AE">
        <w:rPr>
          <w:rFonts w:ascii="Times New Roman" w:hAnsi="Times New Roman"/>
          <w:b/>
          <w:color w:val="000000"/>
          <w:sz w:val="26"/>
          <w:szCs w:val="26"/>
        </w:rPr>
        <w:t>ЕТ</w:t>
      </w:r>
      <w:r w:rsidRPr="00C957AE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A47C98" w:rsidRPr="00C957AE" w:rsidRDefault="00A47C98" w:rsidP="00C957AE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sz w:val="26"/>
          <w:szCs w:val="26"/>
        </w:rPr>
      </w:pPr>
      <w:r w:rsidRPr="00C957AE">
        <w:rPr>
          <w:b w:val="0"/>
          <w:sz w:val="26"/>
          <w:szCs w:val="26"/>
        </w:rPr>
        <w:t>Внести</w:t>
      </w:r>
      <w:r w:rsidR="00415020">
        <w:rPr>
          <w:b w:val="0"/>
          <w:sz w:val="26"/>
          <w:szCs w:val="26"/>
        </w:rPr>
        <w:t xml:space="preserve"> изменения</w:t>
      </w:r>
      <w:r w:rsidR="00252640">
        <w:rPr>
          <w:b w:val="0"/>
          <w:sz w:val="26"/>
          <w:szCs w:val="26"/>
        </w:rPr>
        <w:t xml:space="preserve"> в</w:t>
      </w:r>
      <w:r w:rsidR="00C957AE" w:rsidRPr="00C957AE">
        <w:rPr>
          <w:b w:val="0"/>
          <w:sz w:val="26"/>
          <w:szCs w:val="26"/>
        </w:rPr>
        <w:t xml:space="preserve"> </w:t>
      </w:r>
      <w:r w:rsidR="00252640">
        <w:rPr>
          <w:b w:val="0"/>
          <w:sz w:val="26"/>
          <w:szCs w:val="26"/>
        </w:rPr>
        <w:t>Постановление</w:t>
      </w:r>
      <w:r w:rsidRPr="00C957AE">
        <w:rPr>
          <w:b w:val="0"/>
          <w:sz w:val="26"/>
          <w:szCs w:val="26"/>
        </w:rPr>
        <w:t xml:space="preserve"> Администрации муниципального образования городское  поселение «Город Малоярославец» от </w:t>
      </w:r>
      <w:r w:rsidR="00C957AE" w:rsidRPr="00C957AE">
        <w:rPr>
          <w:b w:val="0"/>
          <w:sz w:val="26"/>
          <w:szCs w:val="26"/>
        </w:rPr>
        <w:t>28.03.2023 № 293</w:t>
      </w:r>
      <w:r w:rsidRPr="00C957AE">
        <w:rPr>
          <w:b w:val="0"/>
          <w:sz w:val="26"/>
          <w:szCs w:val="26"/>
        </w:rPr>
        <w:t xml:space="preserve"> «</w:t>
      </w:r>
      <w:r w:rsidR="00C957AE" w:rsidRPr="00C957AE">
        <w:rPr>
          <w:b w:val="0"/>
          <w:sz w:val="26"/>
          <w:szCs w:val="26"/>
        </w:rPr>
        <w:t xml:space="preserve">Об утверждении Плана основных мероприятий по подготовке объектов жизнеобеспечения, находящихся на территории муниципального образования городское поселение «Город Малоярославец» к эксплуатации в </w:t>
      </w:r>
      <w:proofErr w:type="gramStart"/>
      <w:r w:rsidR="00C957AE" w:rsidRPr="00C957AE">
        <w:rPr>
          <w:b w:val="0"/>
          <w:sz w:val="26"/>
          <w:szCs w:val="26"/>
        </w:rPr>
        <w:t>осеннее-зимний</w:t>
      </w:r>
      <w:proofErr w:type="gramEnd"/>
      <w:r w:rsidR="00C957AE" w:rsidRPr="00C957AE">
        <w:rPr>
          <w:b w:val="0"/>
          <w:sz w:val="26"/>
          <w:szCs w:val="26"/>
        </w:rPr>
        <w:t xml:space="preserve"> период 2023/24 года»</w:t>
      </w:r>
      <w:r w:rsidR="00252640">
        <w:rPr>
          <w:b w:val="0"/>
          <w:sz w:val="26"/>
          <w:szCs w:val="26"/>
        </w:rPr>
        <w:t xml:space="preserve"> </w:t>
      </w:r>
      <w:r w:rsidR="00415020">
        <w:rPr>
          <w:b w:val="0"/>
          <w:sz w:val="26"/>
          <w:szCs w:val="26"/>
        </w:rPr>
        <w:t>изложив</w:t>
      </w:r>
      <w:r w:rsidR="00252640">
        <w:rPr>
          <w:b w:val="0"/>
          <w:sz w:val="26"/>
          <w:szCs w:val="26"/>
        </w:rPr>
        <w:t xml:space="preserve"> приложени</w:t>
      </w:r>
      <w:r w:rsidR="00415020">
        <w:rPr>
          <w:b w:val="0"/>
          <w:sz w:val="26"/>
          <w:szCs w:val="26"/>
        </w:rPr>
        <w:t xml:space="preserve">е </w:t>
      </w:r>
      <w:r w:rsidR="00C957AE" w:rsidRPr="00C957AE">
        <w:rPr>
          <w:b w:val="0"/>
          <w:sz w:val="26"/>
          <w:szCs w:val="26"/>
        </w:rPr>
        <w:t>в новой редакции (прилагается).</w:t>
      </w:r>
    </w:p>
    <w:p w:rsidR="00412C9F" w:rsidRPr="00C957AE" w:rsidRDefault="00412C9F" w:rsidP="00C957AE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C957AE">
        <w:rPr>
          <w:b w:val="0"/>
          <w:sz w:val="26"/>
          <w:szCs w:val="26"/>
        </w:rPr>
        <w:t xml:space="preserve">Настоящее </w:t>
      </w:r>
      <w:r w:rsidR="009B5657" w:rsidRPr="00C957AE">
        <w:rPr>
          <w:b w:val="0"/>
          <w:sz w:val="26"/>
          <w:szCs w:val="26"/>
        </w:rPr>
        <w:t>П</w:t>
      </w:r>
      <w:r w:rsidRPr="00C957AE">
        <w:rPr>
          <w:b w:val="0"/>
          <w:sz w:val="26"/>
          <w:szCs w:val="26"/>
        </w:rPr>
        <w:t>остановление</w:t>
      </w:r>
      <w:r w:rsidR="00C957AE" w:rsidRPr="00C957AE">
        <w:rPr>
          <w:b w:val="0"/>
          <w:sz w:val="26"/>
          <w:szCs w:val="26"/>
        </w:rPr>
        <w:t xml:space="preserve"> подлежит опубликованию в газете «Малоярославецкий край» и</w:t>
      </w:r>
      <w:r w:rsidRPr="00C957AE">
        <w:rPr>
          <w:b w:val="0"/>
          <w:sz w:val="26"/>
          <w:szCs w:val="26"/>
        </w:rPr>
        <w:t xml:space="preserve"> </w:t>
      </w:r>
      <w:r w:rsidR="00C957AE" w:rsidRPr="00C957AE">
        <w:rPr>
          <w:b w:val="0"/>
          <w:sz w:val="26"/>
          <w:szCs w:val="26"/>
        </w:rPr>
        <w:t>размещению</w:t>
      </w:r>
      <w:r w:rsidRPr="00C957AE">
        <w:rPr>
          <w:b w:val="0"/>
          <w:sz w:val="26"/>
          <w:szCs w:val="26"/>
        </w:rPr>
        <w:t xml:space="preserve"> на официальном сайте </w:t>
      </w:r>
      <w:r w:rsidR="009B5657" w:rsidRPr="00C957AE">
        <w:rPr>
          <w:b w:val="0"/>
          <w:sz w:val="26"/>
          <w:szCs w:val="26"/>
        </w:rPr>
        <w:t>А</w:t>
      </w:r>
      <w:r w:rsidRPr="00C957AE">
        <w:rPr>
          <w:b w:val="0"/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9B5657" w:rsidRPr="00C957AE">
        <w:rPr>
          <w:b w:val="0"/>
          <w:sz w:val="26"/>
          <w:szCs w:val="26"/>
        </w:rPr>
        <w:t xml:space="preserve"> в информационно-коммуникационной сети «Интернет»</w:t>
      </w:r>
      <w:r w:rsidRPr="00C957AE">
        <w:rPr>
          <w:b w:val="0"/>
          <w:sz w:val="26"/>
          <w:szCs w:val="26"/>
        </w:rPr>
        <w:t>.</w:t>
      </w:r>
    </w:p>
    <w:p w:rsidR="00ED4457" w:rsidRPr="00C957AE" w:rsidRDefault="00ED4457" w:rsidP="009B5657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C957AE">
        <w:rPr>
          <w:b w:val="0"/>
          <w:color w:val="000000"/>
          <w:sz w:val="26"/>
          <w:szCs w:val="26"/>
          <w:shd w:val="clear" w:color="auto" w:fill="FFFFFF"/>
        </w:rPr>
        <w:t xml:space="preserve">Контроль исполнения данного </w:t>
      </w:r>
      <w:r w:rsidR="009B5657" w:rsidRPr="00C957AE">
        <w:rPr>
          <w:b w:val="0"/>
          <w:color w:val="000000"/>
          <w:sz w:val="26"/>
          <w:szCs w:val="26"/>
          <w:shd w:val="clear" w:color="auto" w:fill="FFFFFF"/>
        </w:rPr>
        <w:t>П</w:t>
      </w:r>
      <w:r w:rsidRPr="00C957AE">
        <w:rPr>
          <w:b w:val="0"/>
          <w:color w:val="000000"/>
          <w:sz w:val="26"/>
          <w:szCs w:val="26"/>
          <w:shd w:val="clear" w:color="auto" w:fill="FFFFFF"/>
        </w:rPr>
        <w:t>остановления оставляю за собой.</w:t>
      </w:r>
    </w:p>
    <w:p w:rsidR="009E2B89" w:rsidRPr="00C957AE" w:rsidRDefault="007E0659" w:rsidP="009B5657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C957AE">
        <w:rPr>
          <w:b w:val="0"/>
          <w:color w:val="000000"/>
          <w:sz w:val="26"/>
          <w:szCs w:val="26"/>
          <w:shd w:val="clear" w:color="auto" w:fill="FFFFFF"/>
        </w:rPr>
        <w:t xml:space="preserve">Настоящее </w:t>
      </w:r>
      <w:r w:rsidR="009B5657" w:rsidRPr="00C957AE">
        <w:rPr>
          <w:b w:val="0"/>
          <w:color w:val="000000"/>
          <w:sz w:val="26"/>
          <w:szCs w:val="26"/>
          <w:shd w:val="clear" w:color="auto" w:fill="FFFFFF"/>
        </w:rPr>
        <w:t>П</w:t>
      </w:r>
      <w:r w:rsidRPr="00C957AE">
        <w:rPr>
          <w:b w:val="0"/>
          <w:color w:val="000000"/>
          <w:sz w:val="26"/>
          <w:szCs w:val="26"/>
          <w:shd w:val="clear" w:color="auto" w:fill="FFFFFF"/>
        </w:rPr>
        <w:t>остановление вступает в силу с момента его подписания.</w:t>
      </w:r>
    </w:p>
    <w:p w:rsidR="007E0659" w:rsidRDefault="007E0659" w:rsidP="009B5657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57AE" w:rsidRPr="00C957AE" w:rsidRDefault="00C957AE" w:rsidP="009B5657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4" w:rsidRDefault="00001089" w:rsidP="006434F2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57AE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C957AE">
        <w:rPr>
          <w:rFonts w:ascii="Times New Roman" w:hAnsi="Times New Roman" w:cs="Times New Roman"/>
          <w:b/>
          <w:sz w:val="26"/>
          <w:szCs w:val="26"/>
        </w:rPr>
        <w:t>а</w:t>
      </w:r>
      <w:r w:rsidR="008F06AF" w:rsidRPr="00C95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A24" w:rsidRPr="00C957AE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1607D5" w:rsidRPr="00C957A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F06AF" w:rsidRPr="00C957A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607D5" w:rsidRPr="00C957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6434F2" w:rsidRPr="00C957AE">
        <w:rPr>
          <w:rFonts w:ascii="Times New Roman" w:hAnsi="Times New Roman" w:cs="Times New Roman"/>
          <w:b/>
          <w:sz w:val="26"/>
          <w:szCs w:val="26"/>
        </w:rPr>
        <w:t>М.А.</w:t>
      </w:r>
      <w:r w:rsidR="00ED4457" w:rsidRPr="00C95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4F2" w:rsidRPr="00C957AE">
        <w:rPr>
          <w:rFonts w:ascii="Times New Roman" w:hAnsi="Times New Roman" w:cs="Times New Roman"/>
          <w:b/>
          <w:sz w:val="26"/>
          <w:szCs w:val="26"/>
        </w:rPr>
        <w:t>Крылов</w:t>
      </w:r>
    </w:p>
    <w:p w:rsidR="000E7CE3" w:rsidRDefault="000E7CE3" w:rsidP="006434F2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  <w:sectPr w:rsidR="000E7CE3" w:rsidSect="001607D5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right"/>
        <w:rPr>
          <w:sz w:val="22"/>
          <w:szCs w:val="22"/>
        </w:rPr>
      </w:pPr>
      <w:r w:rsidRPr="000E7CE3">
        <w:rPr>
          <w:sz w:val="22"/>
          <w:szCs w:val="22"/>
        </w:rPr>
        <w:lastRenderedPageBreak/>
        <w:t xml:space="preserve">Приложение </w:t>
      </w: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right"/>
        <w:rPr>
          <w:sz w:val="22"/>
          <w:szCs w:val="22"/>
        </w:rPr>
      </w:pPr>
      <w:r w:rsidRPr="000E7CE3">
        <w:rPr>
          <w:sz w:val="22"/>
          <w:szCs w:val="22"/>
        </w:rPr>
        <w:t xml:space="preserve">к постановлению администрации </w:t>
      </w: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right"/>
        <w:rPr>
          <w:sz w:val="22"/>
          <w:szCs w:val="22"/>
        </w:rPr>
      </w:pPr>
      <w:r w:rsidRPr="000E7CE3">
        <w:rPr>
          <w:sz w:val="22"/>
          <w:szCs w:val="22"/>
        </w:rPr>
        <w:t xml:space="preserve">муниципального образования </w:t>
      </w: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right"/>
        <w:rPr>
          <w:sz w:val="22"/>
          <w:szCs w:val="22"/>
        </w:rPr>
      </w:pPr>
      <w:r w:rsidRPr="000E7CE3">
        <w:rPr>
          <w:sz w:val="22"/>
          <w:szCs w:val="22"/>
        </w:rPr>
        <w:t xml:space="preserve">городское поселение «Город Малоярославец» </w:t>
      </w: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right"/>
        <w:rPr>
          <w:sz w:val="22"/>
          <w:szCs w:val="22"/>
        </w:rPr>
      </w:pPr>
      <w:r w:rsidRPr="000E7CE3">
        <w:rPr>
          <w:sz w:val="22"/>
          <w:szCs w:val="22"/>
        </w:rPr>
        <w:t>от 07.04.2023 №317</w:t>
      </w:r>
    </w:p>
    <w:p w:rsidR="000E7CE3" w:rsidRDefault="000E7CE3" w:rsidP="000E7CE3">
      <w:pPr>
        <w:widowControl w:val="0"/>
        <w:shd w:val="clear" w:color="auto" w:fill="FFFFFF"/>
        <w:spacing w:line="295" w:lineRule="exact"/>
        <w:ind w:right="7"/>
        <w:jc w:val="center"/>
        <w:rPr>
          <w:b/>
          <w:sz w:val="22"/>
          <w:szCs w:val="22"/>
        </w:rPr>
      </w:pP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center"/>
        <w:rPr>
          <w:b/>
          <w:sz w:val="22"/>
          <w:szCs w:val="22"/>
        </w:rPr>
      </w:pPr>
      <w:r w:rsidRPr="000E7CE3">
        <w:rPr>
          <w:b/>
          <w:sz w:val="22"/>
          <w:szCs w:val="22"/>
        </w:rPr>
        <w:t>План основных мероприятий по подготовке объектов жизнеобеспечения к эксплуатации в осенне-зимний период 2023-2024гг.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2283"/>
        <w:gridCol w:w="2488"/>
        <w:gridCol w:w="1783"/>
        <w:gridCol w:w="1955"/>
        <w:gridCol w:w="2055"/>
        <w:gridCol w:w="3444"/>
      </w:tblGrid>
      <w:tr w:rsidR="000E7CE3" w:rsidRPr="000E7CE3" w:rsidTr="000E7CE3">
        <w:trPr>
          <w:trHeight w:val="68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E7CE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E7CE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Основные мероприятия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Объем работ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0E7CE3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0E7CE3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0E7CE3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Источник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Срок 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исполнения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E7CE3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E7CE3">
              <w:rPr>
                <w:color w:val="000000"/>
                <w:sz w:val="22"/>
                <w:szCs w:val="22"/>
              </w:rPr>
              <w:t xml:space="preserve"> за исполнение</w:t>
            </w:r>
          </w:p>
        </w:tc>
      </w:tr>
      <w:tr w:rsidR="000E7CE3" w:rsidRPr="000E7CE3" w:rsidTr="000E7CE3">
        <w:trPr>
          <w:trHeight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b/>
                <w:color w:val="000000"/>
                <w:sz w:val="22"/>
                <w:szCs w:val="22"/>
              </w:rPr>
              <w:t>Раздел 1.Теплоснабжение</w:t>
            </w:r>
          </w:p>
        </w:tc>
      </w:tr>
      <w:tr w:rsidR="000E7CE3" w:rsidRPr="000E7CE3" w:rsidTr="000E7CE3">
        <w:trPr>
          <w:trHeight w:val="51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муфты на сетевом насосе №3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25.07-07.08.2023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 </w:t>
            </w:r>
          </w:p>
        </w:tc>
      </w:tr>
      <w:tr w:rsidR="000E7CE3" w:rsidRPr="000E7CE3" w:rsidTr="000E7CE3">
        <w:trPr>
          <w:trHeight w:val="30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2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Поверка манометров, ревизия трехходовых кранов.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50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16.05-29.05.2023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37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шаровых кранов </w:t>
            </w:r>
            <w:proofErr w:type="spellStart"/>
            <w:r w:rsidRPr="000E7CE3">
              <w:rPr>
                <w:sz w:val="22"/>
                <w:szCs w:val="22"/>
              </w:rPr>
              <w:t>Ду</w:t>
            </w:r>
            <w:proofErr w:type="spellEnd"/>
            <w:r w:rsidRPr="000E7CE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52 000,00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11.07-24.07.2023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20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котловых обратных клапанов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165 000,00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13.06-26.06.2023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18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затворов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13.06-26.06.2023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15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фланцев на </w:t>
            </w:r>
            <w:proofErr w:type="gramStart"/>
            <w:r w:rsidRPr="000E7CE3">
              <w:rPr>
                <w:sz w:val="22"/>
                <w:szCs w:val="22"/>
              </w:rPr>
              <w:t>воротниковые</w:t>
            </w:r>
            <w:proofErr w:type="gramEnd"/>
            <w:r w:rsidRPr="000E7C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10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13.06-26.06.2023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25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Установка холодильника отбора проб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Производственная программа (заложено в </w:t>
            </w:r>
            <w:r w:rsidRPr="000E7CE3">
              <w:rPr>
                <w:color w:val="000000"/>
                <w:sz w:val="22"/>
                <w:szCs w:val="22"/>
              </w:rPr>
              <w:lastRenderedPageBreak/>
              <w:t>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lastRenderedPageBreak/>
              <w:t>13.06-26.06.2023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15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Ремонт АВР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13.06-26.06.2023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Ревизия, поверка приборов </w:t>
            </w:r>
            <w:proofErr w:type="spellStart"/>
            <w:r w:rsidRPr="000E7CE3">
              <w:rPr>
                <w:sz w:val="22"/>
                <w:szCs w:val="22"/>
              </w:rPr>
              <w:t>КИПиА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комп.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01.05-30.09.2023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268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Поверка датчиков токсичных газов.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комп.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01.05-30.09.2023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8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Ремонт здания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01.05-30.09.2023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катионита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200 л.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04.07-17.07.2023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469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Промывка теплообменников Отопления</w:t>
            </w:r>
          </w:p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04.07-17.07.2023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26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запорной арматуры на сетевом насосе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04.07-17.07.2023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ра</w:t>
            </w:r>
            <w:r>
              <w:rPr>
                <w:sz w:val="22"/>
                <w:szCs w:val="22"/>
              </w:rPr>
              <w:t>с</w:t>
            </w:r>
            <w:r w:rsidRPr="000E7CE3">
              <w:rPr>
                <w:sz w:val="22"/>
                <w:szCs w:val="22"/>
              </w:rPr>
              <w:t>ширительных баков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04.07-17.07.2023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10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Установка счетчика подпитки ХВО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7CE3" w:rsidRPr="000E7CE3" w:rsidRDefault="000E7CE3" w:rsidP="000E7CE3">
            <w:pPr>
              <w:widowControl w:val="0"/>
              <w:rPr>
                <w:rFonts w:ascii="Arial" w:hAnsi="Arial" w:cs="Arial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04.07-17.07.2023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организация.</w:t>
            </w:r>
          </w:p>
        </w:tc>
      </w:tr>
      <w:tr w:rsidR="000E7CE3" w:rsidRPr="000E7CE3" w:rsidTr="000E7CE3">
        <w:trPr>
          <w:trHeight w:val="90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Промывка котлов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29 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260 000,00</w:t>
            </w:r>
          </w:p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01.05-01.09.2023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30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Промывка теплообменников ГВС   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16 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90 000,00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01.05-01.09.2023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25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Чистка газоходов и котлов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19 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27 500,00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Производственная программа (заложено в тарифе)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01.05-01.09.2023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Ресурсоснабжающая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организация</w:t>
            </w:r>
          </w:p>
        </w:tc>
      </w:tr>
      <w:tr w:rsidR="000E7CE3" w:rsidRPr="000E7CE3" w:rsidTr="000E7CE3">
        <w:trPr>
          <w:trHeight w:val="42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b/>
                <w:color w:val="000000"/>
                <w:sz w:val="22"/>
                <w:szCs w:val="22"/>
              </w:rPr>
              <w:t>Раздел 2.Эксплуатация жилищного фонда</w:t>
            </w:r>
          </w:p>
        </w:tc>
      </w:tr>
      <w:tr w:rsidR="000E7CE3" w:rsidRPr="000E7CE3" w:rsidTr="000E7CE3">
        <w:trPr>
          <w:trHeight w:val="794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4"/>
                <w:szCs w:val="24"/>
              </w:rPr>
              <w:t>Диагн</w:t>
            </w:r>
            <w:r>
              <w:rPr>
                <w:sz w:val="24"/>
                <w:szCs w:val="24"/>
              </w:rPr>
              <w:t>о</w:t>
            </w:r>
            <w:r w:rsidRPr="000E7CE3">
              <w:rPr>
                <w:sz w:val="24"/>
                <w:szCs w:val="24"/>
              </w:rPr>
              <w:t xml:space="preserve">стика состояния, промывка и </w:t>
            </w:r>
            <w:proofErr w:type="spellStart"/>
            <w:r w:rsidRPr="000E7CE3">
              <w:rPr>
                <w:sz w:val="24"/>
                <w:szCs w:val="24"/>
              </w:rPr>
              <w:t>опрессовка</w:t>
            </w:r>
            <w:proofErr w:type="spellEnd"/>
            <w:r w:rsidRPr="000E7CE3">
              <w:rPr>
                <w:sz w:val="24"/>
                <w:szCs w:val="24"/>
              </w:rPr>
              <w:t xml:space="preserve"> трубопроводов и стояков системы отопления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260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1 100,00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88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widowControl w:val="0"/>
              <w:rPr>
                <w:sz w:val="24"/>
                <w:szCs w:val="24"/>
              </w:rPr>
            </w:pPr>
            <w:r w:rsidRPr="000E7CE3">
              <w:rPr>
                <w:sz w:val="24"/>
                <w:szCs w:val="24"/>
              </w:rPr>
              <w:t>Проверка и ремонт системы канализации</w:t>
            </w:r>
          </w:p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300 кв. 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widowControl w:val="0"/>
              <w:rPr>
                <w:sz w:val="24"/>
                <w:szCs w:val="24"/>
              </w:rPr>
            </w:pPr>
            <w:r w:rsidRPr="000E7CE3">
              <w:rPr>
                <w:sz w:val="24"/>
                <w:szCs w:val="24"/>
              </w:rPr>
              <w:t>Утепление оконных проемов, чердачных перекрытий, ремонт и утепление входных дверей</w:t>
            </w:r>
          </w:p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15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2 600 000,00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widowControl w:val="0"/>
              <w:rPr>
                <w:sz w:val="24"/>
                <w:szCs w:val="24"/>
              </w:rPr>
            </w:pPr>
            <w:r w:rsidRPr="000E7CE3">
              <w:rPr>
                <w:sz w:val="24"/>
                <w:szCs w:val="24"/>
              </w:rPr>
              <w:t>Ремонт системы отопления:</w:t>
            </w:r>
          </w:p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widowControl w:val="0"/>
              <w:rPr>
                <w:sz w:val="24"/>
                <w:szCs w:val="24"/>
              </w:rPr>
            </w:pPr>
            <w:r w:rsidRPr="000E7CE3">
              <w:rPr>
                <w:sz w:val="24"/>
                <w:szCs w:val="24"/>
              </w:rPr>
              <w:t xml:space="preserve">Ремонт цоколя, </w:t>
            </w:r>
            <w:proofErr w:type="spellStart"/>
            <w:r w:rsidRPr="000E7CE3">
              <w:rPr>
                <w:sz w:val="24"/>
                <w:szCs w:val="24"/>
              </w:rPr>
              <w:t>отмостки</w:t>
            </w:r>
            <w:proofErr w:type="spellEnd"/>
          </w:p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4"/>
                <w:szCs w:val="24"/>
              </w:rPr>
              <w:t>Ремонт кровли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15 800 </w:t>
            </w:r>
            <w:proofErr w:type="spellStart"/>
            <w:r w:rsidRPr="000E7CE3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21 483 000,00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Тариф на ремонт и содержание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268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4"/>
                <w:szCs w:val="24"/>
              </w:rPr>
            </w:pPr>
            <w:r w:rsidRPr="000E7CE3">
              <w:rPr>
                <w:sz w:val="24"/>
                <w:szCs w:val="24"/>
              </w:rPr>
              <w:t xml:space="preserve">Капитальный ремонт котельной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1дом.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sz w:val="22"/>
                <w:szCs w:val="22"/>
              </w:rPr>
              <w:t>спецсчет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Ревизия запорной арматуры трубопровода системы отопления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48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260 000,00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населения в тарифе на содержание и жилищного фонда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Заделка межпанельных и  компенсационных швов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750 </w:t>
            </w:r>
            <w:proofErr w:type="spellStart"/>
            <w:r w:rsidRPr="000E7CE3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0E7CE3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670 000,00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населения в тарифе на содержание и жилищного фонда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Ревизия запорной арматуры трубопровода системы водоснабжения и водоотведения, замена труб и ЗРА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450 000,00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населения в тарифе на содержание и жилищного фонда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Май-сентябрь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запорной арматуры (задвижки, в</w:t>
            </w:r>
            <w:r>
              <w:rPr>
                <w:sz w:val="22"/>
                <w:szCs w:val="22"/>
              </w:rPr>
              <w:t>е</w:t>
            </w:r>
            <w:r w:rsidRPr="000E7CE3">
              <w:rPr>
                <w:sz w:val="22"/>
                <w:szCs w:val="22"/>
              </w:rPr>
              <w:t>нт</w:t>
            </w:r>
            <w:r>
              <w:rPr>
                <w:sz w:val="22"/>
                <w:szCs w:val="22"/>
              </w:rPr>
              <w:t>и</w:t>
            </w:r>
            <w:r w:rsidRPr="000E7CE3">
              <w:rPr>
                <w:sz w:val="22"/>
                <w:szCs w:val="22"/>
              </w:rPr>
              <w:t>ля, краны) и участков трубопроводов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240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3600 000,00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По согласованию с жителями (за счет средств текущего ремонта)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 - октябрь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Утепление чердака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1 000 </w:t>
            </w:r>
            <w:proofErr w:type="spellStart"/>
            <w:r w:rsidRPr="000E7CE3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По согласованию с жителями (за счет средств текущего ремонта)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Май-декабрь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запорной арматуры (задвижки, </w:t>
            </w:r>
            <w:proofErr w:type="spellStart"/>
            <w:r w:rsidRPr="000E7CE3">
              <w:rPr>
                <w:sz w:val="22"/>
                <w:szCs w:val="22"/>
              </w:rPr>
              <w:t>винтеля</w:t>
            </w:r>
            <w:proofErr w:type="spellEnd"/>
            <w:r w:rsidRPr="000E7CE3">
              <w:rPr>
                <w:sz w:val="22"/>
                <w:szCs w:val="22"/>
              </w:rPr>
              <w:t>, краны) и участков трубопроводов ХВС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160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240 000,00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По согласованию с жителями (за счет средств текущего ремонта)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Ма</w:t>
            </w:r>
            <w:proofErr w:type="gramStart"/>
            <w:r w:rsidRPr="000E7CE3">
              <w:rPr>
                <w:sz w:val="22"/>
                <w:szCs w:val="22"/>
              </w:rPr>
              <w:t>й-</w:t>
            </w:r>
            <w:proofErr w:type="gramEnd"/>
            <w:r w:rsidRPr="000E7CE3">
              <w:rPr>
                <w:sz w:val="22"/>
                <w:szCs w:val="22"/>
              </w:rPr>
              <w:t xml:space="preserve"> октябрь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по заявкам стекол в окнах в местах общего пользования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собственников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Восстановление освещения МОП в подъездах, в подвале (замена пришедшего в негодность оборудования, замена, утилизация ламп).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собственников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Профилактические работы по удалению накипи в насосах ГВС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 дом.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Средства собственников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Июнь-август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Директора УК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b/>
                <w:sz w:val="22"/>
                <w:szCs w:val="22"/>
              </w:rPr>
              <w:t>Раздел 3.Водоснабжение и водоотведение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b/>
                <w:color w:val="000000"/>
                <w:sz w:val="22"/>
                <w:szCs w:val="22"/>
              </w:rPr>
              <w:t>Цех «Водозабор»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глубинных насосов станция 1-го подъема ЭЦВ-10-120-80 (на </w:t>
            </w:r>
            <w:proofErr w:type="spellStart"/>
            <w:r w:rsidRPr="000E7CE3">
              <w:rPr>
                <w:sz w:val="22"/>
                <w:szCs w:val="22"/>
              </w:rPr>
              <w:t>скв</w:t>
            </w:r>
            <w:proofErr w:type="spellEnd"/>
            <w:r w:rsidRPr="000E7CE3">
              <w:rPr>
                <w:sz w:val="22"/>
                <w:szCs w:val="22"/>
              </w:rPr>
              <w:t>. № 1,3,8)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650 000,00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УМП «Водоканал»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3 квартал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обвязки насосов на скважинах 1-го подъема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10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546 000,00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3-4 квартал 2023г.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Закупка насоса 1Д315-71 со станцией управления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413 000,00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При наличии финансовой возможности предприятия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3-4 квартал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Замена приборов учета на станции 1-го подъема (на </w:t>
            </w:r>
            <w:proofErr w:type="spellStart"/>
            <w:r w:rsidRPr="000E7CE3">
              <w:rPr>
                <w:sz w:val="22"/>
                <w:szCs w:val="22"/>
              </w:rPr>
              <w:t>скв</w:t>
            </w:r>
            <w:proofErr w:type="spellEnd"/>
            <w:r w:rsidRPr="000E7CE3">
              <w:rPr>
                <w:sz w:val="22"/>
                <w:szCs w:val="22"/>
              </w:rPr>
              <w:t>. № 1,2,3,4,5,6,8)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350 000,00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E7CE3">
                <w:rPr>
                  <w:sz w:val="22"/>
                  <w:szCs w:val="22"/>
                </w:rPr>
                <w:t>2024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приборов учета на станции обезжелезивания (СОВ - 1)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E7CE3">
                <w:rPr>
                  <w:sz w:val="22"/>
                  <w:szCs w:val="22"/>
                </w:rPr>
                <w:t>2024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b/>
                <w:color w:val="000000"/>
                <w:sz w:val="22"/>
                <w:szCs w:val="22"/>
              </w:rPr>
              <w:lastRenderedPageBreak/>
              <w:t>Водопроводный участок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участка сети водопровода Д-300мм по ул. </w:t>
            </w:r>
            <w:proofErr w:type="gramStart"/>
            <w:r w:rsidRPr="000E7CE3">
              <w:rPr>
                <w:sz w:val="22"/>
                <w:szCs w:val="22"/>
              </w:rPr>
              <w:t>Мирная</w:t>
            </w:r>
            <w:proofErr w:type="gramEnd"/>
            <w:r w:rsidRPr="000E7CE3">
              <w:rPr>
                <w:sz w:val="22"/>
                <w:szCs w:val="22"/>
              </w:rPr>
              <w:t xml:space="preserve"> (от водопроводного колодца ВК-1 до водопроводного колодца ВК-2)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7 м"/>
              </w:smartTagPr>
              <w:r w:rsidRPr="000E7CE3">
                <w:rPr>
                  <w:color w:val="000000"/>
                  <w:sz w:val="22"/>
                  <w:szCs w:val="22"/>
                </w:rPr>
                <w:t>197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213,078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2079,700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участка сети водопровода Д-300мм по ул. </w:t>
            </w:r>
            <w:proofErr w:type="gramStart"/>
            <w:r w:rsidRPr="000E7CE3">
              <w:rPr>
                <w:sz w:val="22"/>
                <w:szCs w:val="22"/>
              </w:rPr>
              <w:t>Мирная</w:t>
            </w:r>
            <w:proofErr w:type="gramEnd"/>
            <w:r w:rsidRPr="000E7CE3">
              <w:rPr>
                <w:sz w:val="22"/>
                <w:szCs w:val="22"/>
              </w:rPr>
              <w:t xml:space="preserve"> (от водопроводного колодца ВК-2 до водопроводного колодца ВК-3)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54 м"/>
              </w:smartTagPr>
              <w:r w:rsidRPr="000E7CE3">
                <w:rPr>
                  <w:color w:val="000000"/>
                  <w:sz w:val="22"/>
                  <w:szCs w:val="22"/>
                </w:rPr>
                <w:t>254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348,465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3136,189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57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участка сети водопровода Д-300мм по ул. </w:t>
            </w:r>
            <w:proofErr w:type="gramStart"/>
            <w:r w:rsidRPr="000E7CE3">
              <w:rPr>
                <w:sz w:val="22"/>
                <w:szCs w:val="22"/>
              </w:rPr>
              <w:t>Мирная</w:t>
            </w:r>
            <w:proofErr w:type="gramEnd"/>
            <w:r w:rsidRPr="000E7CE3">
              <w:rPr>
                <w:sz w:val="22"/>
                <w:szCs w:val="22"/>
              </w:rPr>
              <w:t xml:space="preserve"> (от водопроводного колодца ВК-3 до водопроводного колодца ВК-5)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 м"/>
              </w:smartTagPr>
              <w:r w:rsidRPr="000E7CE3">
                <w:rPr>
                  <w:color w:val="000000"/>
                  <w:sz w:val="22"/>
                  <w:szCs w:val="22"/>
                </w:rPr>
                <w:t>224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325,051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2925,456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водопроводной сети Д-150мм по ул. </w:t>
            </w:r>
            <w:proofErr w:type="gramStart"/>
            <w:r w:rsidRPr="000E7CE3">
              <w:rPr>
                <w:sz w:val="22"/>
                <w:szCs w:val="22"/>
              </w:rPr>
              <w:t>Ивановская</w:t>
            </w:r>
            <w:proofErr w:type="gramEnd"/>
            <w:r w:rsidRPr="000E7CE3">
              <w:rPr>
                <w:sz w:val="22"/>
                <w:szCs w:val="22"/>
              </w:rPr>
              <w:t xml:space="preserve"> (от д. №29 до д.№34)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5 м"/>
              </w:smartTagPr>
              <w:r w:rsidRPr="000E7CE3">
                <w:rPr>
                  <w:color w:val="000000"/>
                  <w:sz w:val="22"/>
                  <w:szCs w:val="22"/>
                </w:rPr>
                <w:t>55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70,631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635,683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водопроводной сети Д-150мм по ул. </w:t>
            </w:r>
            <w:proofErr w:type="gramStart"/>
            <w:r w:rsidRPr="000E7CE3">
              <w:rPr>
                <w:sz w:val="22"/>
                <w:szCs w:val="22"/>
              </w:rPr>
              <w:t>Медынская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0 м"/>
              </w:smartTagPr>
              <w:r w:rsidRPr="000E7CE3">
                <w:rPr>
                  <w:color w:val="000000"/>
                  <w:sz w:val="22"/>
                  <w:szCs w:val="22"/>
                </w:rPr>
                <w:t>210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86,708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780,376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водопроводной сети Д-200мм по ул. </w:t>
            </w:r>
            <w:proofErr w:type="spellStart"/>
            <w:r w:rsidRPr="000E7CE3">
              <w:rPr>
                <w:sz w:val="22"/>
                <w:szCs w:val="22"/>
              </w:rPr>
              <w:t>Карижская</w:t>
            </w:r>
            <w:proofErr w:type="spellEnd"/>
            <w:r w:rsidRPr="000E7CE3">
              <w:rPr>
                <w:sz w:val="22"/>
                <w:szCs w:val="22"/>
              </w:rPr>
              <w:t xml:space="preserve"> (от ул. </w:t>
            </w:r>
            <w:proofErr w:type="spellStart"/>
            <w:r w:rsidRPr="000E7CE3">
              <w:rPr>
                <w:sz w:val="22"/>
                <w:szCs w:val="22"/>
              </w:rPr>
              <w:lastRenderedPageBreak/>
              <w:t>Р.Газовиков</w:t>
            </w:r>
            <w:proofErr w:type="spellEnd"/>
            <w:r w:rsidRPr="000E7CE3">
              <w:rPr>
                <w:sz w:val="22"/>
                <w:szCs w:val="22"/>
              </w:rPr>
              <w:t xml:space="preserve"> до ул. </w:t>
            </w:r>
            <w:proofErr w:type="gramStart"/>
            <w:r w:rsidRPr="000E7CE3">
              <w:rPr>
                <w:sz w:val="22"/>
                <w:szCs w:val="22"/>
              </w:rPr>
              <w:t>Турецкая</w:t>
            </w:r>
            <w:proofErr w:type="gramEnd"/>
            <w:r w:rsidRPr="000E7CE3">
              <w:rPr>
                <w:sz w:val="22"/>
                <w:szCs w:val="22"/>
              </w:rPr>
              <w:t>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81 м"/>
              </w:smartTagPr>
              <w:r w:rsidRPr="000E7CE3">
                <w:rPr>
                  <w:color w:val="000000"/>
                  <w:sz w:val="22"/>
                  <w:szCs w:val="22"/>
                </w:rPr>
                <w:lastRenderedPageBreak/>
                <w:t>281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403,825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3634,422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Капитальный ремонт участка сети Д-100мм по пер. Первомайский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0 м"/>
              </w:smartTagPr>
              <w:r w:rsidRPr="000E7CE3">
                <w:rPr>
                  <w:color w:val="000000"/>
                  <w:sz w:val="22"/>
                  <w:szCs w:val="22"/>
                </w:rPr>
                <w:t>90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39,162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352,459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proofErr w:type="gramStart"/>
            <w:r w:rsidRPr="000E7CE3">
              <w:rPr>
                <w:sz w:val="22"/>
                <w:szCs w:val="22"/>
              </w:rPr>
              <w:t xml:space="preserve">Капитальный ремонт водопроводной сети Д-150мм по ул. Радужная (от ул. Загородная 9Б до ул. 2-я Заречная в </w:t>
            </w:r>
            <w:proofErr w:type="spellStart"/>
            <w:r w:rsidRPr="000E7CE3">
              <w:rPr>
                <w:sz w:val="22"/>
                <w:szCs w:val="22"/>
              </w:rPr>
              <w:t>мкр</w:t>
            </w:r>
            <w:proofErr w:type="spellEnd"/>
            <w:r w:rsidRPr="000E7CE3">
              <w:rPr>
                <w:sz w:val="22"/>
                <w:szCs w:val="22"/>
              </w:rPr>
              <w:t>.</w:t>
            </w:r>
            <w:proofErr w:type="gramEnd"/>
            <w:r w:rsidRPr="000E7C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E7CE3">
              <w:rPr>
                <w:sz w:val="22"/>
                <w:szCs w:val="22"/>
              </w:rPr>
              <w:t>Маклино</w:t>
            </w:r>
            <w:proofErr w:type="spellEnd"/>
            <w:r w:rsidRPr="000E7CE3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3 м"/>
              </w:smartTagPr>
              <w:r w:rsidRPr="000E7CE3">
                <w:rPr>
                  <w:color w:val="000000"/>
                  <w:sz w:val="22"/>
                  <w:szCs w:val="22"/>
                </w:rPr>
                <w:t>143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172,097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1548,899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Капитальный ремонт водопроводной сети Д-150мм по </w:t>
            </w:r>
            <w:proofErr w:type="spellStart"/>
            <w:proofErr w:type="gramStart"/>
            <w:r w:rsidRPr="000E7CE3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0E7CE3">
              <w:rPr>
                <w:sz w:val="22"/>
                <w:szCs w:val="22"/>
              </w:rPr>
              <w:t xml:space="preserve"> Нагорная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69 м"/>
              </w:smartTagPr>
              <w:r w:rsidRPr="000E7CE3">
                <w:rPr>
                  <w:color w:val="000000"/>
                  <w:sz w:val="22"/>
                  <w:szCs w:val="22"/>
                </w:rPr>
                <w:t>369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199,025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1791,223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Капитальный ремонт участка сети водопровода Д-200мм по ул. Радужная (от д. №2 до ул. Загородная 7Б)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6 м"/>
              </w:smartTagPr>
              <w:r w:rsidRPr="000E7CE3">
                <w:rPr>
                  <w:color w:val="000000"/>
                  <w:sz w:val="22"/>
                  <w:szCs w:val="22"/>
                </w:rPr>
                <w:t>456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637,619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5738,574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Капитальный ремонт магистральной водопроводной сети Д-400мм от станции 1-го подъема (от УП 12 до УП 13) 2-е нитки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0 м"/>
              </w:smartTagPr>
              <w:r w:rsidRPr="000E7CE3">
                <w:rPr>
                  <w:color w:val="000000"/>
                  <w:sz w:val="22"/>
                  <w:szCs w:val="22"/>
                </w:rPr>
                <w:t>130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224,920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2024,284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местный бюджет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E7CE3">
              <w:rPr>
                <w:b/>
                <w:color w:val="000000"/>
                <w:sz w:val="22"/>
                <w:szCs w:val="22"/>
              </w:rPr>
              <w:t>Канализационный участок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насоса СД 160/45 на КНС № 3 (ул. Крупская)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208 000,00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3-4 квартал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0E7CE3">
                <w:rPr>
                  <w:sz w:val="22"/>
                  <w:szCs w:val="22"/>
                </w:rPr>
                <w:t>2023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Замена запорной арматуры на КНС 1-15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6 шт.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72 000,00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2-3 квартал 23-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0E7CE3">
                <w:rPr>
                  <w:sz w:val="22"/>
                  <w:szCs w:val="22"/>
                </w:rPr>
                <w:t>24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0E7CE3" w:rsidRPr="000E7CE3" w:rsidTr="000E7CE3">
        <w:trPr>
          <w:trHeight w:val="54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E3" w:rsidRPr="000E7CE3" w:rsidRDefault="000E7CE3" w:rsidP="000E7CE3">
            <w:pPr>
              <w:widowControl w:val="0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Ремонт ветхих сетей ул. </w:t>
            </w:r>
            <w:proofErr w:type="gramStart"/>
            <w:r w:rsidRPr="000E7CE3">
              <w:rPr>
                <w:sz w:val="22"/>
                <w:szCs w:val="22"/>
              </w:rPr>
              <w:t>Строительная</w:t>
            </w:r>
            <w:proofErr w:type="gramEnd"/>
            <w:r w:rsidRPr="000E7CE3">
              <w:rPr>
                <w:sz w:val="22"/>
                <w:szCs w:val="22"/>
              </w:rPr>
              <w:t>, д. 10 – Д-300мм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 м"/>
              </w:smartTagPr>
              <w:r w:rsidRPr="000E7CE3">
                <w:rPr>
                  <w:color w:val="000000"/>
                  <w:sz w:val="22"/>
                  <w:szCs w:val="22"/>
                </w:rPr>
                <w:t>40 м</w:t>
              </w:r>
            </w:smartTag>
            <w:r w:rsidRPr="000E7CE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E7CE3">
              <w:rPr>
                <w:color w:val="000000"/>
                <w:sz w:val="22"/>
                <w:szCs w:val="22"/>
              </w:rPr>
              <w:t>246 215,00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>УМП «Водоканал»</w:t>
            </w:r>
          </w:p>
          <w:p w:rsidR="000E7CE3" w:rsidRPr="000E7CE3" w:rsidRDefault="000E7CE3" w:rsidP="000E7CE3">
            <w:pPr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widowControl w:val="0"/>
              <w:jc w:val="center"/>
              <w:rPr>
                <w:sz w:val="22"/>
                <w:szCs w:val="22"/>
              </w:rPr>
            </w:pPr>
            <w:r w:rsidRPr="000E7CE3">
              <w:rPr>
                <w:sz w:val="22"/>
                <w:szCs w:val="22"/>
              </w:rPr>
              <w:t xml:space="preserve">2-3 квартал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E7CE3">
                <w:rPr>
                  <w:sz w:val="22"/>
                  <w:szCs w:val="22"/>
                </w:rPr>
                <w:t>2024 г</w:t>
              </w:r>
            </w:smartTag>
            <w:r w:rsidRPr="000E7CE3">
              <w:rPr>
                <w:sz w:val="22"/>
                <w:szCs w:val="22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CE3" w:rsidRPr="000E7CE3" w:rsidRDefault="000E7CE3" w:rsidP="000E7CE3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CE3">
              <w:rPr>
                <w:color w:val="000000"/>
                <w:sz w:val="22"/>
                <w:szCs w:val="22"/>
              </w:rPr>
              <w:t>Ухин</w:t>
            </w:r>
            <w:proofErr w:type="spellEnd"/>
            <w:r w:rsidRPr="000E7CE3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</w:tbl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both"/>
        <w:rPr>
          <w:b/>
          <w:sz w:val="22"/>
          <w:szCs w:val="22"/>
        </w:rPr>
      </w:pP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both"/>
        <w:rPr>
          <w:b/>
          <w:sz w:val="22"/>
          <w:szCs w:val="22"/>
        </w:rPr>
      </w:pPr>
    </w:p>
    <w:p w:rsidR="000E7CE3" w:rsidRPr="000E7CE3" w:rsidRDefault="000E7CE3" w:rsidP="000E7CE3">
      <w:pPr>
        <w:widowControl w:val="0"/>
        <w:shd w:val="clear" w:color="auto" w:fill="FFFFFF"/>
        <w:spacing w:line="295" w:lineRule="exact"/>
        <w:ind w:right="7"/>
        <w:jc w:val="both"/>
        <w:rPr>
          <w:b/>
          <w:sz w:val="22"/>
          <w:szCs w:val="22"/>
        </w:rPr>
      </w:pPr>
    </w:p>
    <w:p w:rsidR="000E7CE3" w:rsidRPr="00C957AE" w:rsidRDefault="000E7CE3" w:rsidP="006753DB">
      <w:pPr>
        <w:widowControl w:val="0"/>
        <w:shd w:val="clear" w:color="auto" w:fill="FFFFFF"/>
        <w:spacing w:line="295" w:lineRule="exact"/>
        <w:ind w:right="7"/>
        <w:jc w:val="both"/>
        <w:rPr>
          <w:b/>
          <w:sz w:val="26"/>
          <w:szCs w:val="26"/>
        </w:rPr>
      </w:pPr>
      <w:r w:rsidRPr="000E7CE3">
        <w:rPr>
          <w:b/>
          <w:sz w:val="26"/>
          <w:szCs w:val="26"/>
        </w:rPr>
        <w:t>Глава Администрации                                                                                                                    М.А. Крылов</w:t>
      </w:r>
    </w:p>
    <w:sectPr w:rsidR="000E7CE3" w:rsidRPr="00C957AE" w:rsidSect="000E7CE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060"/>
    <w:multiLevelType w:val="multilevel"/>
    <w:tmpl w:val="D0223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4025F9E"/>
    <w:multiLevelType w:val="hybridMultilevel"/>
    <w:tmpl w:val="751E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1E17"/>
    <w:multiLevelType w:val="hybridMultilevel"/>
    <w:tmpl w:val="521A3730"/>
    <w:lvl w:ilvl="0" w:tplc="91E81B3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23386"/>
    <w:rsid w:val="000532DF"/>
    <w:rsid w:val="0005706C"/>
    <w:rsid w:val="00057DBF"/>
    <w:rsid w:val="00060078"/>
    <w:rsid w:val="00085A10"/>
    <w:rsid w:val="00097B3D"/>
    <w:rsid w:val="000A0AC5"/>
    <w:rsid w:val="000B12BE"/>
    <w:rsid w:val="000B5F64"/>
    <w:rsid w:val="000E6E1E"/>
    <w:rsid w:val="000E7CE3"/>
    <w:rsid w:val="00133318"/>
    <w:rsid w:val="00133F87"/>
    <w:rsid w:val="001459C9"/>
    <w:rsid w:val="001607D5"/>
    <w:rsid w:val="00192031"/>
    <w:rsid w:val="00196460"/>
    <w:rsid w:val="001A5BE6"/>
    <w:rsid w:val="001C07F7"/>
    <w:rsid w:val="001C242A"/>
    <w:rsid w:val="001C514B"/>
    <w:rsid w:val="00206B50"/>
    <w:rsid w:val="00252640"/>
    <w:rsid w:val="002634BA"/>
    <w:rsid w:val="002C5E9D"/>
    <w:rsid w:val="002D10AD"/>
    <w:rsid w:val="002E08C6"/>
    <w:rsid w:val="002F4729"/>
    <w:rsid w:val="00321AED"/>
    <w:rsid w:val="00344105"/>
    <w:rsid w:val="003564C1"/>
    <w:rsid w:val="003574CD"/>
    <w:rsid w:val="003760CE"/>
    <w:rsid w:val="00392E52"/>
    <w:rsid w:val="003C74BA"/>
    <w:rsid w:val="003D23A6"/>
    <w:rsid w:val="003E1540"/>
    <w:rsid w:val="003E4C3E"/>
    <w:rsid w:val="0040594E"/>
    <w:rsid w:val="00412C9F"/>
    <w:rsid w:val="00415020"/>
    <w:rsid w:val="004600B7"/>
    <w:rsid w:val="004F5DF2"/>
    <w:rsid w:val="00504ED9"/>
    <w:rsid w:val="0050630D"/>
    <w:rsid w:val="0053360A"/>
    <w:rsid w:val="005364D0"/>
    <w:rsid w:val="00580794"/>
    <w:rsid w:val="00585E38"/>
    <w:rsid w:val="0058627B"/>
    <w:rsid w:val="00595E7D"/>
    <w:rsid w:val="005C178E"/>
    <w:rsid w:val="005E44EB"/>
    <w:rsid w:val="0062340C"/>
    <w:rsid w:val="006434F2"/>
    <w:rsid w:val="00673C29"/>
    <w:rsid w:val="006753DB"/>
    <w:rsid w:val="0069325F"/>
    <w:rsid w:val="006C0AB2"/>
    <w:rsid w:val="006C5573"/>
    <w:rsid w:val="006E1C97"/>
    <w:rsid w:val="00730A4D"/>
    <w:rsid w:val="00755A72"/>
    <w:rsid w:val="00787009"/>
    <w:rsid w:val="00790C3B"/>
    <w:rsid w:val="007A58AF"/>
    <w:rsid w:val="007C1A9A"/>
    <w:rsid w:val="007E0659"/>
    <w:rsid w:val="00821304"/>
    <w:rsid w:val="008F06AF"/>
    <w:rsid w:val="00914528"/>
    <w:rsid w:val="009634FC"/>
    <w:rsid w:val="009850E1"/>
    <w:rsid w:val="00993068"/>
    <w:rsid w:val="009B5657"/>
    <w:rsid w:val="009E0096"/>
    <w:rsid w:val="009E2B89"/>
    <w:rsid w:val="009F4F91"/>
    <w:rsid w:val="00A27330"/>
    <w:rsid w:val="00A42CFC"/>
    <w:rsid w:val="00A47C98"/>
    <w:rsid w:val="00AA7965"/>
    <w:rsid w:val="00B053A5"/>
    <w:rsid w:val="00B118EF"/>
    <w:rsid w:val="00B149A0"/>
    <w:rsid w:val="00B32CA5"/>
    <w:rsid w:val="00B45B13"/>
    <w:rsid w:val="00B5031A"/>
    <w:rsid w:val="00B72C5C"/>
    <w:rsid w:val="00B8152E"/>
    <w:rsid w:val="00B93DA9"/>
    <w:rsid w:val="00BA4E70"/>
    <w:rsid w:val="00BE42E8"/>
    <w:rsid w:val="00C019B4"/>
    <w:rsid w:val="00C07EFD"/>
    <w:rsid w:val="00C60027"/>
    <w:rsid w:val="00C7126D"/>
    <w:rsid w:val="00C84D56"/>
    <w:rsid w:val="00C85E79"/>
    <w:rsid w:val="00C86B23"/>
    <w:rsid w:val="00C957AE"/>
    <w:rsid w:val="00CD3A24"/>
    <w:rsid w:val="00CE4714"/>
    <w:rsid w:val="00D026AA"/>
    <w:rsid w:val="00D044E1"/>
    <w:rsid w:val="00D553C5"/>
    <w:rsid w:val="00DC3C47"/>
    <w:rsid w:val="00E223D2"/>
    <w:rsid w:val="00E305B5"/>
    <w:rsid w:val="00E7302B"/>
    <w:rsid w:val="00E743EE"/>
    <w:rsid w:val="00E74EB4"/>
    <w:rsid w:val="00E778A0"/>
    <w:rsid w:val="00ED1CB3"/>
    <w:rsid w:val="00ED4457"/>
    <w:rsid w:val="00EE5ECF"/>
    <w:rsid w:val="00EF4F02"/>
    <w:rsid w:val="00F11319"/>
    <w:rsid w:val="00F351B8"/>
    <w:rsid w:val="00F46D4B"/>
    <w:rsid w:val="00FA05FB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E0659"/>
    <w:pPr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E0659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E0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392E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8"/>
    <w:rsid w:val="00392E5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392E52"/>
    <w:pPr>
      <w:widowControl w:val="0"/>
      <w:shd w:val="clear" w:color="auto" w:fill="FFFFFF"/>
      <w:autoSpaceDE/>
      <w:autoSpaceDN/>
      <w:adjustRightInd/>
      <w:spacing w:line="336" w:lineRule="exact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ED4457"/>
    <w:pPr>
      <w:widowControl w:val="0"/>
      <w:shd w:val="clear" w:color="auto" w:fill="FFFFFF"/>
      <w:autoSpaceDE/>
      <w:autoSpaceDN/>
      <w:adjustRightInd/>
      <w:spacing w:before="540" w:line="291" w:lineRule="exact"/>
      <w:jc w:val="both"/>
    </w:pPr>
    <w:rPr>
      <w:color w:val="000000"/>
      <w:sz w:val="24"/>
      <w:szCs w:val="24"/>
      <w:lang w:bidi="ru-RU"/>
    </w:rPr>
  </w:style>
  <w:style w:type="paragraph" w:styleId="a9">
    <w:name w:val="Body Text"/>
    <w:basedOn w:val="a"/>
    <w:link w:val="aa"/>
    <w:uiPriority w:val="1"/>
    <w:semiHidden/>
    <w:unhideWhenUsed/>
    <w:qFormat/>
    <w:rsid w:val="00A47C98"/>
    <w:pPr>
      <w:widowControl w:val="0"/>
      <w:adjustRightInd/>
    </w:pPr>
    <w:rPr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A47C9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24889-FD8D-4A12-AC01-72B5095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9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4</cp:revision>
  <cp:lastPrinted>2023-04-07T05:28:00Z</cp:lastPrinted>
  <dcterms:created xsi:type="dcterms:W3CDTF">2023-04-07T05:40:00Z</dcterms:created>
  <dcterms:modified xsi:type="dcterms:W3CDTF">2023-04-10T12:50:00Z</dcterms:modified>
</cp:coreProperties>
</file>