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39" w:rsidRPr="006D4336" w:rsidRDefault="006D4336" w:rsidP="006D4336">
      <w:pPr>
        <w:ind w:left="567" w:firstLine="0"/>
        <w:jc w:val="center"/>
        <w:rPr>
          <w:rFonts w:cs="Arial"/>
          <w:bCs/>
          <w:kern w:val="28"/>
          <w:sz w:val="28"/>
          <w:szCs w:val="32"/>
        </w:rPr>
      </w:pPr>
      <w:bookmarkStart w:id="0" w:name="_GoBack"/>
      <w:bookmarkEnd w:id="0"/>
      <w:r w:rsidRPr="006D4336">
        <w:rPr>
          <w:rFonts w:cs="Arial"/>
          <w:bCs/>
          <w:kern w:val="28"/>
          <w:sz w:val="28"/>
          <w:szCs w:val="32"/>
        </w:rPr>
        <w:t>КАЛУЖСКАЯ ОБЛАСТЬ</w:t>
      </w:r>
    </w:p>
    <w:p w:rsidR="00393439" w:rsidRPr="006D4336" w:rsidRDefault="006D4336" w:rsidP="006D4336">
      <w:pPr>
        <w:ind w:left="567" w:firstLine="0"/>
        <w:jc w:val="center"/>
        <w:rPr>
          <w:rFonts w:cs="Arial"/>
          <w:bCs/>
          <w:kern w:val="28"/>
          <w:sz w:val="28"/>
          <w:szCs w:val="32"/>
        </w:rPr>
      </w:pPr>
      <w:r w:rsidRPr="006D4336">
        <w:rPr>
          <w:rFonts w:cs="Arial"/>
          <w:bCs/>
          <w:kern w:val="28"/>
          <w:sz w:val="28"/>
          <w:szCs w:val="32"/>
        </w:rPr>
        <w:t>МАЛОЯРОСЛАВЕЦКИЙ РАЙОН</w:t>
      </w:r>
    </w:p>
    <w:p w:rsidR="00393439" w:rsidRPr="006D4336" w:rsidRDefault="006D4336" w:rsidP="006D4336">
      <w:pPr>
        <w:ind w:left="567" w:firstLine="0"/>
        <w:jc w:val="center"/>
        <w:rPr>
          <w:rFonts w:cs="Arial"/>
          <w:bCs/>
          <w:kern w:val="28"/>
          <w:sz w:val="28"/>
          <w:szCs w:val="32"/>
        </w:rPr>
      </w:pPr>
      <w:r w:rsidRPr="006D4336">
        <w:rPr>
          <w:rFonts w:cs="Arial"/>
          <w:bCs/>
          <w:kern w:val="28"/>
          <w:sz w:val="28"/>
          <w:szCs w:val="32"/>
        </w:rPr>
        <w:t>АДМИНИСТРАЦИЯ</w:t>
      </w:r>
    </w:p>
    <w:p w:rsidR="009E058E" w:rsidRPr="006D4336" w:rsidRDefault="006D4336" w:rsidP="006D4336">
      <w:pPr>
        <w:ind w:left="567" w:firstLine="0"/>
        <w:jc w:val="center"/>
        <w:rPr>
          <w:rFonts w:cs="Arial"/>
          <w:bCs/>
          <w:kern w:val="28"/>
          <w:sz w:val="28"/>
          <w:szCs w:val="32"/>
        </w:rPr>
      </w:pPr>
      <w:r w:rsidRPr="006D4336">
        <w:rPr>
          <w:rFonts w:cs="Arial"/>
          <w:bCs/>
          <w:kern w:val="28"/>
          <w:sz w:val="28"/>
          <w:szCs w:val="32"/>
        </w:rPr>
        <w:t>МУНИЦИПАЛЬНОГО ОБРАЗОВАНИЯ</w:t>
      </w:r>
    </w:p>
    <w:p w:rsidR="00393439" w:rsidRPr="006D4336" w:rsidRDefault="006D4336" w:rsidP="006D4336">
      <w:pPr>
        <w:ind w:left="567" w:firstLine="0"/>
        <w:jc w:val="center"/>
        <w:rPr>
          <w:rFonts w:cs="Arial"/>
          <w:bCs/>
          <w:kern w:val="28"/>
          <w:sz w:val="28"/>
          <w:szCs w:val="32"/>
        </w:rPr>
      </w:pPr>
      <w:r w:rsidRPr="006D4336">
        <w:rPr>
          <w:rFonts w:cs="Arial"/>
          <w:bCs/>
          <w:kern w:val="28"/>
          <w:sz w:val="28"/>
          <w:szCs w:val="32"/>
        </w:rPr>
        <w:t>ГОРОДСКОЕ ПОСЕЛЕНИЕ</w:t>
      </w:r>
    </w:p>
    <w:p w:rsidR="009E058E" w:rsidRPr="006D4336" w:rsidRDefault="006D4336" w:rsidP="006D4336">
      <w:pPr>
        <w:ind w:left="567" w:firstLine="0"/>
        <w:jc w:val="center"/>
        <w:rPr>
          <w:rFonts w:cs="Arial"/>
          <w:bCs/>
          <w:kern w:val="28"/>
          <w:sz w:val="28"/>
          <w:szCs w:val="32"/>
        </w:rPr>
      </w:pPr>
      <w:r w:rsidRPr="006D4336">
        <w:rPr>
          <w:rFonts w:cs="Arial"/>
          <w:bCs/>
          <w:kern w:val="28"/>
          <w:sz w:val="28"/>
          <w:szCs w:val="32"/>
        </w:rPr>
        <w:t>«ГОРОД МАЛОЯРОСЛАВЕЦ»</w:t>
      </w:r>
    </w:p>
    <w:p w:rsidR="009E058E" w:rsidRPr="00393439" w:rsidRDefault="009E058E" w:rsidP="005451F5">
      <w:pPr>
        <w:pStyle w:val="Style11"/>
        <w:spacing w:line="240" w:lineRule="exact"/>
        <w:ind w:left="4022" w:right="-62" w:firstLine="0"/>
        <w:rPr>
          <w:rFonts w:cs="Arial"/>
        </w:rPr>
      </w:pPr>
    </w:p>
    <w:p w:rsidR="009E058E" w:rsidRPr="00393439" w:rsidRDefault="009E058E" w:rsidP="005451F5">
      <w:pPr>
        <w:pStyle w:val="Style11"/>
        <w:spacing w:before="77" w:after="240"/>
        <w:ind w:firstLine="0"/>
        <w:jc w:val="center"/>
        <w:rPr>
          <w:rStyle w:val="FontStyle21"/>
          <w:rFonts w:ascii="Arial" w:hAnsi="Arial" w:cs="Arial"/>
          <w:b/>
          <w:sz w:val="24"/>
          <w:szCs w:val="24"/>
        </w:rPr>
      </w:pPr>
      <w:r w:rsidRPr="00393439">
        <w:rPr>
          <w:rStyle w:val="FontStyle21"/>
          <w:rFonts w:ascii="Arial" w:hAnsi="Arial" w:cs="Arial"/>
          <w:b/>
          <w:sz w:val="24"/>
          <w:szCs w:val="24"/>
        </w:rPr>
        <w:t>ПОСТАНОВЛЕНИЕ</w:t>
      </w:r>
    </w:p>
    <w:p w:rsidR="009E058E" w:rsidRPr="005451F5" w:rsidRDefault="009E058E" w:rsidP="005451F5">
      <w:pPr>
        <w:pStyle w:val="Style4"/>
        <w:tabs>
          <w:tab w:val="left" w:pos="0"/>
        </w:tabs>
        <w:ind w:firstLine="0"/>
        <w:jc w:val="center"/>
        <w:rPr>
          <w:rStyle w:val="FontStyle23"/>
          <w:rFonts w:ascii="Arial" w:hAnsi="Arial" w:cs="Arial"/>
          <w:bCs/>
          <w:kern w:val="28"/>
          <w:sz w:val="24"/>
          <w:szCs w:val="32"/>
        </w:rPr>
      </w:pPr>
      <w:r w:rsidRPr="005451F5">
        <w:rPr>
          <w:rStyle w:val="FontStyle20"/>
          <w:rFonts w:ascii="Arial" w:hAnsi="Arial" w:cs="Arial"/>
          <w:bCs/>
          <w:spacing w:val="0"/>
          <w:kern w:val="28"/>
          <w:sz w:val="24"/>
          <w:szCs w:val="32"/>
        </w:rPr>
        <w:t>от</w:t>
      </w:r>
      <w:r w:rsidR="006D4336">
        <w:rPr>
          <w:rStyle w:val="FontStyle20"/>
          <w:rFonts w:ascii="Arial" w:hAnsi="Arial" w:cs="Arial"/>
          <w:bCs/>
          <w:spacing w:val="0"/>
          <w:kern w:val="28"/>
          <w:sz w:val="24"/>
          <w:szCs w:val="32"/>
        </w:rPr>
        <w:t xml:space="preserve"> </w:t>
      </w:r>
      <w:r w:rsidR="00B32976" w:rsidRPr="005451F5">
        <w:rPr>
          <w:rStyle w:val="FontStyle22"/>
          <w:rFonts w:ascii="Arial" w:hAnsi="Arial" w:cs="Arial"/>
          <w:b w:val="0"/>
          <w:bCs w:val="0"/>
          <w:i w:val="0"/>
          <w:spacing w:val="0"/>
          <w:kern w:val="28"/>
          <w:szCs w:val="32"/>
        </w:rPr>
        <w:t>30.10.</w:t>
      </w:r>
      <w:r w:rsidRPr="005451F5">
        <w:rPr>
          <w:rStyle w:val="FontStyle20"/>
          <w:rFonts w:ascii="Arial" w:hAnsi="Arial" w:cs="Arial"/>
          <w:bCs/>
          <w:spacing w:val="0"/>
          <w:kern w:val="28"/>
          <w:sz w:val="24"/>
          <w:szCs w:val="32"/>
        </w:rPr>
        <w:t>2014</w:t>
      </w:r>
      <w:r w:rsidR="006D4336">
        <w:rPr>
          <w:rStyle w:val="FontStyle20"/>
          <w:rFonts w:ascii="Arial" w:hAnsi="Arial" w:cs="Arial"/>
          <w:bCs/>
          <w:spacing w:val="0"/>
          <w:kern w:val="28"/>
          <w:sz w:val="24"/>
          <w:szCs w:val="32"/>
        </w:rPr>
        <w:t>г.</w:t>
      </w:r>
      <w:r w:rsidRPr="005451F5">
        <w:rPr>
          <w:rStyle w:val="FontStyle20"/>
          <w:rFonts w:ascii="Arial" w:hAnsi="Arial" w:cs="Arial"/>
          <w:bCs/>
          <w:spacing w:val="0"/>
          <w:kern w:val="28"/>
          <w:sz w:val="24"/>
          <w:szCs w:val="32"/>
        </w:rPr>
        <w:t xml:space="preserve"> </w:t>
      </w:r>
      <w:r w:rsidRPr="005451F5">
        <w:rPr>
          <w:rStyle w:val="FontStyle23"/>
          <w:rFonts w:ascii="Arial" w:hAnsi="Arial" w:cs="Arial"/>
          <w:bCs/>
          <w:kern w:val="28"/>
          <w:sz w:val="24"/>
          <w:szCs w:val="32"/>
        </w:rPr>
        <w:t>№</w:t>
      </w:r>
      <w:r w:rsidR="005451F5" w:rsidRPr="005451F5">
        <w:rPr>
          <w:rStyle w:val="FontStyle23"/>
          <w:rFonts w:ascii="Arial" w:hAnsi="Arial" w:cs="Arial"/>
          <w:bCs/>
          <w:kern w:val="28"/>
          <w:sz w:val="24"/>
          <w:szCs w:val="32"/>
        </w:rPr>
        <w:t>816</w:t>
      </w:r>
    </w:p>
    <w:p w:rsidR="009E058E" w:rsidRPr="00393439" w:rsidRDefault="009E058E">
      <w:pPr>
        <w:pStyle w:val="Style9"/>
        <w:spacing w:line="240" w:lineRule="exact"/>
        <w:ind w:left="274"/>
        <w:rPr>
          <w:rFonts w:cs="Arial"/>
        </w:rPr>
      </w:pPr>
    </w:p>
    <w:p w:rsidR="009E058E" w:rsidRPr="005451F5" w:rsidRDefault="009E058E" w:rsidP="006D4336">
      <w:pPr>
        <w:pStyle w:val="Style9"/>
        <w:spacing w:before="58" w:line="240" w:lineRule="auto"/>
        <w:ind w:left="272"/>
        <w:jc w:val="center"/>
        <w:rPr>
          <w:rStyle w:val="FontStyle24"/>
          <w:rFonts w:ascii="Arial" w:hAnsi="Arial" w:cs="Arial"/>
          <w:spacing w:val="0"/>
          <w:kern w:val="28"/>
          <w:sz w:val="32"/>
          <w:szCs w:val="32"/>
        </w:rPr>
      </w:pPr>
      <w:r w:rsidRPr="005451F5">
        <w:rPr>
          <w:rStyle w:val="FontStyle24"/>
          <w:rFonts w:ascii="Arial" w:hAnsi="Arial" w:cs="Arial"/>
          <w:spacing w:val="0"/>
          <w:kern w:val="28"/>
          <w:sz w:val="32"/>
          <w:szCs w:val="32"/>
        </w:rPr>
        <w:t>О внесении изменений</w:t>
      </w:r>
      <w:r w:rsidR="005451F5" w:rsidRPr="005451F5">
        <w:rPr>
          <w:rStyle w:val="FontStyle24"/>
          <w:rFonts w:ascii="Arial" w:hAnsi="Arial" w:cs="Arial"/>
          <w:spacing w:val="0"/>
          <w:kern w:val="28"/>
          <w:sz w:val="32"/>
          <w:szCs w:val="32"/>
        </w:rPr>
        <w:t xml:space="preserve"> </w:t>
      </w:r>
      <w:r w:rsidRPr="005451F5">
        <w:rPr>
          <w:rStyle w:val="FontStyle24"/>
          <w:rFonts w:ascii="Arial" w:hAnsi="Arial" w:cs="Arial"/>
          <w:spacing w:val="0"/>
          <w:kern w:val="28"/>
          <w:sz w:val="32"/>
          <w:szCs w:val="32"/>
        </w:rPr>
        <w:t xml:space="preserve">в </w:t>
      </w:r>
      <w:hyperlink r:id="rId7" w:tgtFrame="Logical" w:history="1">
        <w:r w:rsidRPr="00997795">
          <w:rPr>
            <w:rStyle w:val="a5"/>
            <w:rFonts w:cs="Arial"/>
            <w:kern w:val="28"/>
            <w:sz w:val="32"/>
            <w:szCs w:val="32"/>
          </w:rPr>
          <w:t>муниципальную программу</w:t>
        </w:r>
        <w:r w:rsidR="005451F5" w:rsidRPr="00997795">
          <w:rPr>
            <w:rStyle w:val="a5"/>
            <w:rFonts w:cs="Arial"/>
            <w:kern w:val="28"/>
            <w:sz w:val="32"/>
            <w:szCs w:val="32"/>
          </w:rPr>
          <w:t xml:space="preserve"> </w:t>
        </w:r>
        <w:r w:rsidRPr="00997795">
          <w:rPr>
            <w:rStyle w:val="a5"/>
            <w:rFonts w:cs="Arial"/>
            <w:kern w:val="28"/>
            <w:sz w:val="32"/>
            <w:szCs w:val="32"/>
          </w:rPr>
          <w:t>«Управление муниципальным имуществом</w:t>
        </w:r>
        <w:r w:rsidR="005451F5" w:rsidRPr="00997795">
          <w:rPr>
            <w:rStyle w:val="a5"/>
            <w:rFonts w:cs="Arial"/>
            <w:kern w:val="28"/>
            <w:sz w:val="32"/>
            <w:szCs w:val="32"/>
          </w:rPr>
          <w:t xml:space="preserve"> </w:t>
        </w:r>
        <w:r w:rsidRPr="00997795">
          <w:rPr>
            <w:rStyle w:val="a5"/>
            <w:rFonts w:cs="Arial"/>
            <w:kern w:val="28"/>
            <w:sz w:val="32"/>
            <w:szCs w:val="32"/>
          </w:rPr>
          <w:t>муниципального образования городское поселение «Город Малоярославец» на 2014-2020 годы»</w:t>
        </w:r>
      </w:hyperlink>
    </w:p>
    <w:p w:rsidR="005451F5" w:rsidRPr="00393439" w:rsidRDefault="005451F5" w:rsidP="005451F5">
      <w:pPr>
        <w:pStyle w:val="Style9"/>
        <w:spacing w:before="58"/>
        <w:ind w:left="274"/>
        <w:rPr>
          <w:rFonts w:cs="Arial"/>
        </w:rPr>
      </w:pPr>
    </w:p>
    <w:p w:rsidR="009E058E" w:rsidRPr="00393439" w:rsidRDefault="009E058E">
      <w:pPr>
        <w:pStyle w:val="Style10"/>
        <w:spacing w:before="58" w:line="274" w:lineRule="exact"/>
        <w:ind w:left="278"/>
        <w:rPr>
          <w:rStyle w:val="FontStyle25"/>
          <w:rFonts w:ascii="Arial" w:hAnsi="Arial" w:cs="Arial"/>
          <w:sz w:val="24"/>
          <w:szCs w:val="24"/>
        </w:rPr>
      </w:pPr>
      <w:r w:rsidRPr="00393439">
        <w:rPr>
          <w:rStyle w:val="FontStyle25"/>
          <w:rFonts w:ascii="Arial" w:hAnsi="Arial" w:cs="Arial"/>
          <w:sz w:val="24"/>
          <w:szCs w:val="24"/>
        </w:rPr>
        <w:t xml:space="preserve">В целях подготовки в формировании бюджета муниципального образования городское поселение "Город Малоярославец»" на 2015 год и плановый период 2016 и 2017 годов согласно ч.1 ст. 179 </w:t>
      </w:r>
      <w:hyperlink r:id="rId8" w:tooltip="Бюджетного кодекса РФ " w:history="1">
        <w:r w:rsidRPr="00997795">
          <w:rPr>
            <w:rStyle w:val="a5"/>
            <w:rFonts w:cs="Arial"/>
          </w:rPr>
          <w:t>Бюджетного кодекса</w:t>
        </w:r>
      </w:hyperlink>
      <w:r w:rsidRPr="00393439">
        <w:rPr>
          <w:rStyle w:val="FontStyle25"/>
          <w:rFonts w:ascii="Arial" w:hAnsi="Arial" w:cs="Arial"/>
          <w:sz w:val="24"/>
          <w:szCs w:val="24"/>
        </w:rPr>
        <w:t xml:space="preserve"> Российской Федерации, руководствуясь ст.37 </w:t>
      </w:r>
      <w:hyperlink r:id="rId9" w:tooltip="Устава муниципального образования городское поселение " w:history="1">
        <w:r w:rsidRPr="00997795">
          <w:rPr>
            <w:rStyle w:val="a5"/>
            <w:rFonts w:cs="Arial"/>
          </w:rPr>
          <w:t>Устава муниципального образования городское поселение «Город Малоярославец»</w:t>
        </w:r>
      </w:hyperlink>
    </w:p>
    <w:p w:rsidR="009E058E" w:rsidRPr="00393439" w:rsidRDefault="009E058E">
      <w:pPr>
        <w:pStyle w:val="Style11"/>
        <w:spacing w:line="240" w:lineRule="exact"/>
        <w:ind w:left="389"/>
        <w:jc w:val="center"/>
        <w:rPr>
          <w:rFonts w:cs="Arial"/>
        </w:rPr>
      </w:pPr>
    </w:p>
    <w:p w:rsidR="009E058E" w:rsidRPr="00393439" w:rsidRDefault="009E058E" w:rsidP="005451F5">
      <w:pPr>
        <w:pStyle w:val="Style11"/>
        <w:spacing w:before="58"/>
        <w:ind w:firstLine="0"/>
        <w:jc w:val="center"/>
        <w:rPr>
          <w:rStyle w:val="FontStyle21"/>
          <w:rFonts w:ascii="Arial" w:hAnsi="Arial" w:cs="Arial"/>
          <w:sz w:val="24"/>
          <w:szCs w:val="24"/>
        </w:rPr>
      </w:pPr>
      <w:r w:rsidRPr="005451F5">
        <w:rPr>
          <w:rStyle w:val="FontStyle21"/>
          <w:rFonts w:ascii="Arial" w:hAnsi="Arial" w:cs="Arial"/>
          <w:b/>
          <w:sz w:val="24"/>
          <w:szCs w:val="24"/>
        </w:rPr>
        <w:t>ПОСТАНОВЛЯЮ</w:t>
      </w:r>
      <w:r w:rsidRPr="00393439">
        <w:rPr>
          <w:rStyle w:val="FontStyle21"/>
          <w:rFonts w:ascii="Arial" w:hAnsi="Arial" w:cs="Arial"/>
          <w:sz w:val="24"/>
          <w:szCs w:val="24"/>
        </w:rPr>
        <w:t>:</w:t>
      </w:r>
    </w:p>
    <w:p w:rsidR="006D4336" w:rsidRDefault="006D4336" w:rsidP="006D4336">
      <w:pPr>
        <w:pStyle w:val="Style12"/>
        <w:spacing w:before="34" w:line="274" w:lineRule="exact"/>
        <w:ind w:firstLine="0"/>
        <w:rPr>
          <w:rStyle w:val="FontStyle25"/>
          <w:rFonts w:ascii="Arial" w:hAnsi="Arial" w:cs="Arial"/>
          <w:sz w:val="24"/>
          <w:szCs w:val="24"/>
        </w:rPr>
      </w:pPr>
    </w:p>
    <w:p w:rsidR="009E058E" w:rsidRPr="00393439" w:rsidRDefault="009E058E" w:rsidP="006D4336">
      <w:pPr>
        <w:pStyle w:val="Style12"/>
        <w:spacing w:before="34" w:line="274" w:lineRule="exact"/>
        <w:ind w:firstLine="0"/>
        <w:rPr>
          <w:rStyle w:val="FontStyle25"/>
          <w:rFonts w:ascii="Arial" w:hAnsi="Arial" w:cs="Arial"/>
          <w:sz w:val="24"/>
          <w:szCs w:val="24"/>
        </w:rPr>
      </w:pPr>
      <w:r w:rsidRPr="00393439">
        <w:rPr>
          <w:rStyle w:val="FontStyle25"/>
          <w:rFonts w:ascii="Arial" w:hAnsi="Arial" w:cs="Arial"/>
          <w:sz w:val="24"/>
          <w:szCs w:val="24"/>
        </w:rPr>
        <w:t>1. Внести в муниципальную программу «Управление муниципальным имуществом муниципального образования городское поселение «Город Малоярославец» на</w:t>
      </w:r>
      <w:r w:rsidR="005451F5">
        <w:rPr>
          <w:rStyle w:val="FontStyle25"/>
          <w:rFonts w:ascii="Arial" w:hAnsi="Arial" w:cs="Arial"/>
          <w:sz w:val="24"/>
          <w:szCs w:val="24"/>
        </w:rPr>
        <w:t xml:space="preserve"> 2014-2020 годы», утвержденную</w:t>
      </w:r>
      <w:r w:rsidRPr="00393439">
        <w:rPr>
          <w:rStyle w:val="FontStyle25"/>
          <w:rFonts w:ascii="Arial" w:hAnsi="Arial" w:cs="Arial"/>
          <w:sz w:val="24"/>
          <w:szCs w:val="24"/>
        </w:rPr>
        <w:t xml:space="preserve"> Постановлением Администрации муниципального образования городское поселение «Город Малоярославец» </w:t>
      </w:r>
      <w:hyperlink r:id="rId10" w:tgtFrame="Logical" w:history="1">
        <w:r w:rsidRPr="00997795">
          <w:rPr>
            <w:rStyle w:val="a5"/>
            <w:rFonts w:cs="Arial"/>
          </w:rPr>
          <w:t>№ 815 от 15.11.2013г.</w:t>
        </w:r>
      </w:hyperlink>
      <w:r w:rsidRPr="00393439">
        <w:rPr>
          <w:rStyle w:val="FontStyle25"/>
          <w:rFonts w:ascii="Arial" w:hAnsi="Arial" w:cs="Arial"/>
          <w:sz w:val="24"/>
          <w:szCs w:val="24"/>
        </w:rPr>
        <w:t xml:space="preserve"> (ред. 23.04.2014г.) следующие изменения:</w:t>
      </w:r>
    </w:p>
    <w:p w:rsidR="009E058E" w:rsidRDefault="009E058E" w:rsidP="006D4336">
      <w:pPr>
        <w:pStyle w:val="Style13"/>
        <w:tabs>
          <w:tab w:val="left" w:leader="underscore" w:pos="1018"/>
          <w:tab w:val="left" w:leader="underscore" w:pos="10003"/>
        </w:tabs>
        <w:spacing w:line="274" w:lineRule="exact"/>
        <w:ind w:firstLine="0"/>
        <w:rPr>
          <w:rStyle w:val="FontStyle25"/>
          <w:rFonts w:ascii="Arial" w:hAnsi="Arial"/>
          <w:sz w:val="24"/>
          <w:szCs w:val="24"/>
        </w:rPr>
      </w:pPr>
      <w:r w:rsidRPr="006D4336">
        <w:rPr>
          <w:rStyle w:val="FontStyle25"/>
          <w:rFonts w:ascii="Arial" w:hAnsi="Arial"/>
          <w:sz w:val="24"/>
          <w:szCs w:val="24"/>
        </w:rPr>
        <w:t>1.1. В паспорте Программы п.9 раздел «Объемы и источники финансирования»</w:t>
      </w:r>
      <w:r w:rsidR="006D4336" w:rsidRPr="006D4336">
        <w:rPr>
          <w:rStyle w:val="FontStyle25"/>
          <w:rFonts w:ascii="Arial" w:hAnsi="Arial"/>
          <w:sz w:val="24"/>
          <w:szCs w:val="24"/>
        </w:rPr>
        <w:t xml:space="preserve"> </w:t>
      </w:r>
      <w:r w:rsidRPr="006D4336">
        <w:rPr>
          <w:rStyle w:val="FontStyle25"/>
          <w:rFonts w:ascii="Arial" w:hAnsi="Arial"/>
          <w:sz w:val="24"/>
          <w:szCs w:val="24"/>
        </w:rPr>
        <w:t>изложить в следующей редакции:</w:t>
      </w:r>
    </w:p>
    <w:p w:rsidR="006D4336" w:rsidRPr="006D4336" w:rsidRDefault="006D4336" w:rsidP="006D4336">
      <w:pPr>
        <w:pStyle w:val="Style13"/>
        <w:tabs>
          <w:tab w:val="left" w:leader="underscore" w:pos="1018"/>
          <w:tab w:val="left" w:leader="underscore" w:pos="10003"/>
        </w:tabs>
        <w:spacing w:line="274" w:lineRule="exact"/>
        <w:ind w:firstLine="0"/>
        <w:rPr>
          <w:rStyle w:val="FontStyle25"/>
          <w:rFonts w:ascii="Arial" w:hAnsi="Arial"/>
          <w:sz w:val="24"/>
          <w:szCs w:val="24"/>
        </w:rPr>
        <w:sectPr w:rsidR="006D4336" w:rsidRPr="006D4336" w:rsidSect="006D4336">
          <w:type w:val="continuous"/>
          <w:pgSz w:w="11909" w:h="16834"/>
          <w:pgMar w:top="851" w:right="851" w:bottom="851" w:left="1418" w:header="720" w:footer="720" w:gutter="0"/>
          <w:cols w:space="60"/>
          <w:noEndnote/>
          <w:docGrid w:linePitch="326"/>
        </w:sectPr>
      </w:pPr>
    </w:p>
    <w:tbl>
      <w:tblPr>
        <w:tblW w:w="9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6"/>
        <w:gridCol w:w="7904"/>
      </w:tblGrid>
      <w:tr w:rsidR="000C4ED0" w:rsidRPr="00006CC0" w:rsidTr="007A73F3">
        <w:trPr>
          <w:trHeight w:val="3236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D0" w:rsidRPr="00006CC0" w:rsidRDefault="000C4ED0" w:rsidP="007A73F3">
            <w:pPr>
              <w:pStyle w:val="Table0"/>
            </w:pPr>
            <w:r w:rsidRPr="00006CC0">
              <w:lastRenderedPageBreak/>
              <w:t>9. Объёмы и источники финансирования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D0" w:rsidRPr="00006CC0" w:rsidRDefault="000C4ED0" w:rsidP="007A73F3">
            <w:pPr>
              <w:pStyle w:val="Table"/>
            </w:pPr>
            <w:r w:rsidRPr="00006CC0">
              <w:t>Источниками финансового обеспечения Программы являются</w:t>
            </w:r>
          </w:p>
          <w:tbl>
            <w:tblPr>
              <w:tblW w:w="75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33"/>
              <w:gridCol w:w="1843"/>
              <w:gridCol w:w="2268"/>
              <w:gridCol w:w="1985"/>
            </w:tblGrid>
            <w:tr w:rsidR="000C4ED0" w:rsidRPr="00006CC0" w:rsidTr="000C4ED0">
              <w:trPr>
                <w:trHeight w:val="591"/>
              </w:trPr>
              <w:tc>
                <w:tcPr>
                  <w:tcW w:w="1433" w:type="dxa"/>
                  <w:shd w:val="clear" w:color="auto" w:fill="auto"/>
                </w:tcPr>
                <w:p w:rsidR="000C4ED0" w:rsidRPr="00006CC0" w:rsidRDefault="000C4ED0" w:rsidP="007A73F3">
                  <w:pPr>
                    <w:pStyle w:val="Table"/>
                  </w:pPr>
                  <w:r w:rsidRPr="00006CC0">
                    <w:t>Год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0C4ED0" w:rsidRDefault="000C4ED0" w:rsidP="000C4ED0">
                  <w:pPr>
                    <w:pStyle w:val="Table"/>
                    <w:jc w:val="center"/>
                  </w:pPr>
                  <w:r>
                    <w:t>Областной</w:t>
                  </w:r>
                </w:p>
                <w:p w:rsidR="000C4ED0" w:rsidRDefault="000C4ED0" w:rsidP="000C4ED0">
                  <w:pPr>
                    <w:pStyle w:val="Table"/>
                    <w:jc w:val="center"/>
                  </w:pPr>
                  <w:r>
                    <w:t>бюджет</w:t>
                  </w:r>
                </w:p>
                <w:p w:rsidR="000C4ED0" w:rsidRPr="00006CC0" w:rsidRDefault="000C4ED0" w:rsidP="000C4ED0">
                  <w:pPr>
                    <w:pStyle w:val="Table"/>
                    <w:jc w:val="center"/>
                  </w:pPr>
                  <w:r w:rsidRPr="00006CC0">
                    <w:t>тыс.</w:t>
                  </w:r>
                  <w:r>
                    <w:t xml:space="preserve"> </w:t>
                  </w:r>
                  <w:r w:rsidRPr="00006CC0">
                    <w:t>руб.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0C4ED0" w:rsidRDefault="000C4ED0" w:rsidP="000C4ED0">
                  <w:pPr>
                    <w:pStyle w:val="Table"/>
                    <w:jc w:val="center"/>
                  </w:pPr>
                  <w:r>
                    <w:t>Бюджет МО ГП</w:t>
                  </w:r>
                </w:p>
                <w:p w:rsidR="000C4ED0" w:rsidRPr="00006CC0" w:rsidRDefault="000C4ED0" w:rsidP="000C4ED0">
                  <w:pPr>
                    <w:pStyle w:val="Table"/>
                    <w:jc w:val="center"/>
                  </w:pPr>
                  <w:r>
                    <w:t>«Город Малоярославец»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0C4ED0" w:rsidRPr="00006CC0" w:rsidRDefault="000C4ED0" w:rsidP="000C4ED0">
                  <w:pPr>
                    <w:pStyle w:val="Table"/>
                    <w:jc w:val="center"/>
                  </w:pPr>
                  <w:r w:rsidRPr="00006CC0">
                    <w:t>Всего</w:t>
                  </w:r>
                </w:p>
              </w:tc>
            </w:tr>
            <w:tr w:rsidR="000C4ED0" w:rsidRPr="00006CC0" w:rsidTr="000C4ED0">
              <w:trPr>
                <w:trHeight w:val="289"/>
              </w:trPr>
              <w:tc>
                <w:tcPr>
                  <w:tcW w:w="1433" w:type="dxa"/>
                  <w:shd w:val="clear" w:color="auto" w:fill="auto"/>
                </w:tcPr>
                <w:p w:rsidR="000C4ED0" w:rsidRPr="00006CC0" w:rsidRDefault="000C4ED0" w:rsidP="007A73F3">
                  <w:pPr>
                    <w:pStyle w:val="Table"/>
                  </w:pPr>
                  <w:r w:rsidRPr="00006CC0">
                    <w:t>2014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0C4ED0" w:rsidRPr="00006CC0" w:rsidRDefault="000C4ED0" w:rsidP="007A73F3">
                  <w:pPr>
                    <w:pStyle w:val="Table"/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0C4ED0" w:rsidRPr="00006CC0" w:rsidRDefault="000C4ED0" w:rsidP="000C4ED0">
                  <w:pPr>
                    <w:pStyle w:val="Table"/>
                    <w:jc w:val="center"/>
                  </w:pPr>
                  <w:r>
                    <w:t>1131,3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0C4ED0" w:rsidRPr="00006CC0" w:rsidRDefault="000C4ED0" w:rsidP="007A73F3">
                  <w:pPr>
                    <w:pStyle w:val="Table"/>
                    <w:jc w:val="center"/>
                  </w:pPr>
                  <w:r>
                    <w:t>1131,3</w:t>
                  </w:r>
                </w:p>
              </w:tc>
            </w:tr>
            <w:tr w:rsidR="000C4ED0" w:rsidRPr="00006CC0" w:rsidTr="000C4ED0">
              <w:trPr>
                <w:trHeight w:val="289"/>
              </w:trPr>
              <w:tc>
                <w:tcPr>
                  <w:tcW w:w="1433" w:type="dxa"/>
                  <w:shd w:val="clear" w:color="auto" w:fill="auto"/>
                </w:tcPr>
                <w:p w:rsidR="000C4ED0" w:rsidRPr="00006CC0" w:rsidRDefault="000C4ED0" w:rsidP="007A73F3">
                  <w:pPr>
                    <w:pStyle w:val="Table"/>
                  </w:pPr>
                  <w:r w:rsidRPr="00006CC0">
                    <w:t>2015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0C4ED0" w:rsidRPr="00006CC0" w:rsidRDefault="000C4ED0" w:rsidP="007A73F3">
                  <w:pPr>
                    <w:pStyle w:val="Table"/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0C4ED0" w:rsidRPr="00006CC0" w:rsidRDefault="000C4ED0" w:rsidP="000C4ED0">
                  <w:pPr>
                    <w:pStyle w:val="Table"/>
                    <w:jc w:val="center"/>
                  </w:pPr>
                  <w:r>
                    <w:t>3306,0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0C4ED0" w:rsidRPr="00006CC0" w:rsidRDefault="000C4ED0" w:rsidP="007A73F3">
                  <w:pPr>
                    <w:pStyle w:val="Table"/>
                    <w:jc w:val="center"/>
                  </w:pPr>
                  <w:r>
                    <w:t>3306,0</w:t>
                  </w:r>
                </w:p>
              </w:tc>
            </w:tr>
            <w:tr w:rsidR="000C4ED0" w:rsidRPr="00006CC0" w:rsidTr="000C4ED0">
              <w:trPr>
                <w:trHeight w:val="303"/>
              </w:trPr>
              <w:tc>
                <w:tcPr>
                  <w:tcW w:w="1433" w:type="dxa"/>
                  <w:shd w:val="clear" w:color="auto" w:fill="auto"/>
                </w:tcPr>
                <w:p w:rsidR="000C4ED0" w:rsidRPr="00006CC0" w:rsidRDefault="000C4ED0" w:rsidP="007A73F3">
                  <w:pPr>
                    <w:pStyle w:val="Table"/>
                  </w:pPr>
                  <w:r w:rsidRPr="00006CC0">
                    <w:t>2016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0C4ED0" w:rsidRPr="00006CC0" w:rsidRDefault="000C4ED0" w:rsidP="007A73F3">
                  <w:pPr>
                    <w:pStyle w:val="Table"/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0C4ED0" w:rsidRPr="00006CC0" w:rsidRDefault="000C4ED0" w:rsidP="000C4ED0">
                  <w:pPr>
                    <w:pStyle w:val="Table"/>
                    <w:jc w:val="center"/>
                  </w:pPr>
                  <w:r>
                    <w:t>9306,0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0C4ED0" w:rsidRPr="00006CC0" w:rsidRDefault="000C4ED0" w:rsidP="007A73F3">
                  <w:pPr>
                    <w:pStyle w:val="Table"/>
                    <w:jc w:val="center"/>
                  </w:pPr>
                  <w:r>
                    <w:t>9306,0</w:t>
                  </w:r>
                </w:p>
              </w:tc>
            </w:tr>
            <w:tr w:rsidR="000C4ED0" w:rsidRPr="00006CC0" w:rsidTr="009D5D6B">
              <w:trPr>
                <w:trHeight w:val="303"/>
              </w:trPr>
              <w:tc>
                <w:tcPr>
                  <w:tcW w:w="1433" w:type="dxa"/>
                  <w:shd w:val="clear" w:color="auto" w:fill="auto"/>
                </w:tcPr>
                <w:p w:rsidR="000C4ED0" w:rsidRPr="00006CC0" w:rsidRDefault="000C4ED0" w:rsidP="007A73F3">
                  <w:pPr>
                    <w:pStyle w:val="Table"/>
                  </w:pPr>
                  <w:r w:rsidRPr="00006CC0">
                    <w:t>2017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0C4ED0" w:rsidRPr="00006CC0" w:rsidRDefault="000C4ED0" w:rsidP="007A73F3">
                  <w:pPr>
                    <w:pStyle w:val="Table"/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0C4ED0" w:rsidRPr="00006CC0" w:rsidRDefault="000C4ED0" w:rsidP="000C4ED0">
                  <w:pPr>
                    <w:pStyle w:val="Table"/>
                    <w:jc w:val="center"/>
                  </w:pPr>
                  <w:r>
                    <w:t>1306,0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0C4ED0" w:rsidRPr="00006CC0" w:rsidRDefault="000C4ED0" w:rsidP="007A73F3">
                  <w:pPr>
                    <w:pStyle w:val="Table"/>
                    <w:jc w:val="center"/>
                  </w:pPr>
                  <w:r>
                    <w:t>1306,0</w:t>
                  </w:r>
                </w:p>
              </w:tc>
            </w:tr>
            <w:tr w:rsidR="000C4ED0" w:rsidRPr="00006CC0" w:rsidTr="000C4ED0">
              <w:trPr>
                <w:trHeight w:val="303"/>
              </w:trPr>
              <w:tc>
                <w:tcPr>
                  <w:tcW w:w="1433" w:type="dxa"/>
                  <w:shd w:val="clear" w:color="auto" w:fill="auto"/>
                </w:tcPr>
                <w:p w:rsidR="000C4ED0" w:rsidRPr="00006CC0" w:rsidRDefault="000C4ED0" w:rsidP="007A73F3">
                  <w:pPr>
                    <w:pStyle w:val="Table"/>
                  </w:pPr>
                  <w:r w:rsidRPr="00006CC0">
                    <w:t>2018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0C4ED0" w:rsidRPr="00006CC0" w:rsidRDefault="000C4ED0" w:rsidP="007A73F3">
                  <w:pPr>
                    <w:pStyle w:val="Table"/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0C4ED0" w:rsidRPr="00006CC0" w:rsidRDefault="000C4ED0" w:rsidP="000C4ED0">
                  <w:pPr>
                    <w:pStyle w:val="Table"/>
                    <w:jc w:val="center"/>
                  </w:pPr>
                  <w:r>
                    <w:t>3000,0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0C4ED0" w:rsidRDefault="000C4ED0">
                  <w:r w:rsidRPr="006B6849">
                    <w:t>3000,0</w:t>
                  </w:r>
                </w:p>
              </w:tc>
            </w:tr>
            <w:tr w:rsidR="000C4ED0" w:rsidRPr="00006CC0" w:rsidTr="000C4ED0">
              <w:trPr>
                <w:trHeight w:val="303"/>
              </w:trPr>
              <w:tc>
                <w:tcPr>
                  <w:tcW w:w="1433" w:type="dxa"/>
                  <w:shd w:val="clear" w:color="auto" w:fill="auto"/>
                </w:tcPr>
                <w:p w:rsidR="000C4ED0" w:rsidRPr="00006CC0" w:rsidRDefault="000C4ED0" w:rsidP="007A73F3">
                  <w:pPr>
                    <w:pStyle w:val="Table"/>
                  </w:pPr>
                  <w:r w:rsidRPr="00006CC0">
                    <w:t>2019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0C4ED0" w:rsidRPr="00006CC0" w:rsidRDefault="000C4ED0" w:rsidP="007A73F3">
                  <w:pPr>
                    <w:pStyle w:val="Table"/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0C4ED0" w:rsidRPr="00006CC0" w:rsidRDefault="000C4ED0" w:rsidP="000C4ED0">
                  <w:pPr>
                    <w:pStyle w:val="Table"/>
                    <w:jc w:val="center"/>
                  </w:pPr>
                  <w:r>
                    <w:t>3000,0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0C4ED0" w:rsidRDefault="000C4ED0">
                  <w:r w:rsidRPr="006B6849">
                    <w:t>3000,0</w:t>
                  </w:r>
                </w:p>
              </w:tc>
            </w:tr>
            <w:tr w:rsidR="000C4ED0" w:rsidRPr="00006CC0" w:rsidTr="000C4ED0">
              <w:trPr>
                <w:trHeight w:val="303"/>
              </w:trPr>
              <w:tc>
                <w:tcPr>
                  <w:tcW w:w="1433" w:type="dxa"/>
                  <w:shd w:val="clear" w:color="auto" w:fill="auto"/>
                </w:tcPr>
                <w:p w:rsidR="000C4ED0" w:rsidRPr="00006CC0" w:rsidRDefault="000C4ED0" w:rsidP="007A73F3">
                  <w:pPr>
                    <w:pStyle w:val="Table"/>
                  </w:pPr>
                  <w:r w:rsidRPr="00006CC0">
                    <w:t>2020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0C4ED0" w:rsidRPr="00006CC0" w:rsidRDefault="000C4ED0" w:rsidP="007A73F3">
                  <w:pPr>
                    <w:pStyle w:val="Table"/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0C4ED0" w:rsidRPr="00006CC0" w:rsidRDefault="000C4ED0" w:rsidP="000C4ED0">
                  <w:pPr>
                    <w:pStyle w:val="Table"/>
                    <w:jc w:val="center"/>
                  </w:pPr>
                  <w:r>
                    <w:t>3000,0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0C4ED0" w:rsidRDefault="000C4ED0">
                  <w:r w:rsidRPr="006B6849">
                    <w:t>3000,0</w:t>
                  </w:r>
                </w:p>
              </w:tc>
            </w:tr>
          </w:tbl>
          <w:p w:rsidR="000C4ED0" w:rsidRPr="00006CC0" w:rsidRDefault="000C4ED0" w:rsidP="007A73F3">
            <w:pPr>
              <w:pStyle w:val="Table"/>
            </w:pPr>
          </w:p>
        </w:tc>
      </w:tr>
    </w:tbl>
    <w:p w:rsidR="009E058E" w:rsidRPr="00393439" w:rsidRDefault="009E058E">
      <w:pPr>
        <w:rPr>
          <w:rStyle w:val="FontStyle25"/>
          <w:rFonts w:ascii="Arial" w:hAnsi="Arial" w:cs="Arial"/>
          <w:sz w:val="24"/>
          <w:szCs w:val="24"/>
        </w:rPr>
        <w:sectPr w:rsidR="009E058E" w:rsidRPr="00393439">
          <w:type w:val="continuous"/>
          <w:pgSz w:w="11909" w:h="16834"/>
          <w:pgMar w:top="1135" w:right="1137" w:bottom="360" w:left="1460" w:header="720" w:footer="720" w:gutter="0"/>
          <w:cols w:space="60"/>
          <w:noEndnote/>
        </w:sectPr>
      </w:pPr>
    </w:p>
    <w:p w:rsidR="000C4ED0" w:rsidRDefault="000C4ED0" w:rsidP="000C4ED0">
      <w:pPr>
        <w:pStyle w:val="Style7"/>
        <w:jc w:val="left"/>
        <w:rPr>
          <w:rStyle w:val="FontStyle28"/>
          <w:rFonts w:ascii="Arial" w:hAnsi="Arial" w:cs="Arial"/>
          <w:sz w:val="24"/>
          <w:szCs w:val="24"/>
        </w:rPr>
      </w:pPr>
    </w:p>
    <w:p w:rsidR="006D4336" w:rsidRPr="006D4336" w:rsidRDefault="006D4336" w:rsidP="006D4336">
      <w:pPr>
        <w:pStyle w:val="Style7"/>
        <w:rPr>
          <w:rStyle w:val="FontStyle28"/>
          <w:rFonts w:ascii="Arial" w:hAnsi="Arial"/>
          <w:b w:val="0"/>
          <w:bCs w:val="0"/>
          <w:sz w:val="24"/>
          <w:szCs w:val="24"/>
        </w:rPr>
      </w:pPr>
    </w:p>
    <w:p w:rsidR="000C4ED0" w:rsidRPr="006D4336" w:rsidRDefault="009E058E" w:rsidP="006D4336">
      <w:pPr>
        <w:pStyle w:val="Style7"/>
        <w:ind w:firstLine="0"/>
        <w:rPr>
          <w:rStyle w:val="FontStyle28"/>
          <w:rFonts w:ascii="Arial" w:hAnsi="Arial"/>
          <w:b w:val="0"/>
          <w:bCs w:val="0"/>
          <w:sz w:val="24"/>
          <w:szCs w:val="24"/>
        </w:rPr>
      </w:pPr>
      <w:r w:rsidRPr="006D4336">
        <w:rPr>
          <w:rStyle w:val="FontStyle28"/>
          <w:rFonts w:ascii="Arial" w:hAnsi="Arial"/>
          <w:b w:val="0"/>
          <w:bCs w:val="0"/>
          <w:sz w:val="24"/>
          <w:szCs w:val="24"/>
        </w:rPr>
        <w:t xml:space="preserve">И.о. Главы Администрации </w:t>
      </w:r>
    </w:p>
    <w:p w:rsidR="000C4ED0" w:rsidRPr="006D4336" w:rsidRDefault="009E058E" w:rsidP="006D4336">
      <w:pPr>
        <w:pStyle w:val="Style7"/>
        <w:ind w:firstLine="0"/>
        <w:rPr>
          <w:rStyle w:val="FontStyle28"/>
          <w:rFonts w:ascii="Arial" w:hAnsi="Arial"/>
          <w:b w:val="0"/>
          <w:bCs w:val="0"/>
          <w:sz w:val="24"/>
          <w:szCs w:val="24"/>
        </w:rPr>
      </w:pPr>
      <w:r w:rsidRPr="006D4336">
        <w:rPr>
          <w:rStyle w:val="FontStyle28"/>
          <w:rFonts w:ascii="Arial" w:hAnsi="Arial"/>
          <w:b w:val="0"/>
          <w:bCs w:val="0"/>
          <w:sz w:val="24"/>
          <w:szCs w:val="24"/>
        </w:rPr>
        <w:t xml:space="preserve">МО городское поселение </w:t>
      </w:r>
    </w:p>
    <w:p w:rsidR="006D4336" w:rsidRPr="006D4336" w:rsidRDefault="009E058E" w:rsidP="006D4336">
      <w:pPr>
        <w:pStyle w:val="Style7"/>
        <w:ind w:firstLine="0"/>
        <w:rPr>
          <w:rStyle w:val="FontStyle28"/>
          <w:rFonts w:ascii="Arial" w:hAnsi="Arial"/>
          <w:b w:val="0"/>
          <w:bCs w:val="0"/>
          <w:sz w:val="24"/>
          <w:szCs w:val="24"/>
        </w:rPr>
      </w:pPr>
      <w:r w:rsidRPr="006D4336">
        <w:rPr>
          <w:rStyle w:val="FontStyle28"/>
          <w:rFonts w:ascii="Arial" w:hAnsi="Arial"/>
          <w:b w:val="0"/>
          <w:bCs w:val="0"/>
          <w:sz w:val="24"/>
          <w:szCs w:val="24"/>
        </w:rPr>
        <w:t>«Город Малоярославец»</w:t>
      </w:r>
    </w:p>
    <w:p w:rsidR="009E058E" w:rsidRPr="006D4336" w:rsidRDefault="000C4ED0" w:rsidP="006D4336">
      <w:pPr>
        <w:pStyle w:val="Style7"/>
        <w:ind w:firstLine="0"/>
        <w:rPr>
          <w:rStyle w:val="FontStyle28"/>
          <w:rFonts w:ascii="Arial" w:hAnsi="Arial"/>
          <w:b w:val="0"/>
          <w:bCs w:val="0"/>
          <w:sz w:val="24"/>
          <w:szCs w:val="24"/>
        </w:rPr>
      </w:pPr>
      <w:r w:rsidRPr="006D4336">
        <w:rPr>
          <w:rStyle w:val="FontStyle28"/>
          <w:rFonts w:ascii="Arial" w:hAnsi="Arial"/>
          <w:b w:val="0"/>
          <w:bCs w:val="0"/>
          <w:sz w:val="24"/>
          <w:szCs w:val="24"/>
        </w:rPr>
        <w:t>Г.Б. Харлампов</w:t>
      </w:r>
    </w:p>
    <w:p w:rsidR="009E058E" w:rsidRPr="000C4ED0" w:rsidRDefault="000C4ED0" w:rsidP="000C4ED0">
      <w:pPr>
        <w:pStyle w:val="Style6"/>
        <w:spacing w:line="240" w:lineRule="exact"/>
        <w:jc w:val="left"/>
        <w:rPr>
          <w:rStyle w:val="FontStyle28"/>
          <w:rFonts w:ascii="Arial" w:hAnsi="Arial" w:cs="Arial"/>
          <w:b w:val="0"/>
          <w:bCs w:val="0"/>
          <w:sz w:val="24"/>
          <w:szCs w:val="24"/>
        </w:rPr>
        <w:sectPr w:rsidR="009E058E" w:rsidRPr="000C4ED0" w:rsidSect="000C4ED0">
          <w:type w:val="continuous"/>
          <w:pgSz w:w="11909" w:h="16834"/>
          <w:pgMar w:top="1135" w:right="1137" w:bottom="360" w:left="1460" w:header="720" w:footer="720" w:gutter="0"/>
          <w:cols w:num="2" w:space="720" w:equalWidth="0">
            <w:col w:w="8461" w:space="2"/>
            <w:col w:w="848"/>
          </w:cols>
          <w:noEndnote/>
        </w:sectPr>
      </w:pPr>
      <w:r>
        <w:rPr>
          <w:rStyle w:val="FontStyle28"/>
          <w:rFonts w:ascii="Arial" w:hAnsi="Arial" w:cs="Arial"/>
          <w:b w:val="0"/>
          <w:bCs w:val="0"/>
          <w:sz w:val="24"/>
          <w:szCs w:val="24"/>
        </w:rPr>
        <w:lastRenderedPageBreak/>
        <w:tab/>
      </w:r>
      <w:r>
        <w:rPr>
          <w:rStyle w:val="FontStyle28"/>
          <w:rFonts w:ascii="Arial" w:hAnsi="Arial" w:cs="Arial"/>
          <w:b w:val="0"/>
          <w:bCs w:val="0"/>
          <w:sz w:val="24"/>
          <w:szCs w:val="24"/>
        </w:rPr>
        <w:tab/>
      </w:r>
      <w:r>
        <w:rPr>
          <w:rStyle w:val="FontStyle28"/>
          <w:rFonts w:ascii="Arial" w:hAnsi="Arial" w:cs="Arial"/>
          <w:b w:val="0"/>
          <w:bCs w:val="0"/>
          <w:sz w:val="24"/>
          <w:szCs w:val="24"/>
        </w:rPr>
        <w:tab/>
      </w:r>
    </w:p>
    <w:p w:rsidR="009E058E" w:rsidRPr="00393439" w:rsidRDefault="009E058E" w:rsidP="00393439">
      <w:pPr>
        <w:pStyle w:val="Style3"/>
        <w:spacing w:line="240" w:lineRule="exact"/>
        <w:ind w:left="326"/>
        <w:rPr>
          <w:rFonts w:cs="Arial"/>
        </w:rPr>
      </w:pPr>
    </w:p>
    <w:sectPr w:rsidR="009E058E" w:rsidRPr="00393439">
      <w:type w:val="continuous"/>
      <w:pgSz w:w="11909" w:h="16834"/>
      <w:pgMar w:top="1135" w:right="763" w:bottom="360" w:left="114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9CA" w:rsidRDefault="00C369CA">
      <w:r>
        <w:separator/>
      </w:r>
    </w:p>
  </w:endnote>
  <w:endnote w:type="continuationSeparator" w:id="0">
    <w:p w:rsidR="00C369CA" w:rsidRDefault="00C3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9CA" w:rsidRDefault="00C369CA">
      <w:r>
        <w:separator/>
      </w:r>
    </w:p>
  </w:footnote>
  <w:footnote w:type="continuationSeparator" w:id="0">
    <w:p w:rsidR="00C369CA" w:rsidRDefault="00C36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976"/>
    <w:rsid w:val="000B5790"/>
    <w:rsid w:val="000C4ED0"/>
    <w:rsid w:val="001F47D5"/>
    <w:rsid w:val="002D6118"/>
    <w:rsid w:val="00393439"/>
    <w:rsid w:val="005451F5"/>
    <w:rsid w:val="006D4336"/>
    <w:rsid w:val="009409E0"/>
    <w:rsid w:val="00997795"/>
    <w:rsid w:val="009E058E"/>
    <w:rsid w:val="00AA03BE"/>
    <w:rsid w:val="00B32976"/>
    <w:rsid w:val="00C369CA"/>
    <w:rsid w:val="00C65690"/>
    <w:rsid w:val="00E16D8D"/>
    <w:rsid w:val="00EA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F47D5"/>
    <w:pPr>
      <w:spacing w:after="0" w:line="240" w:lineRule="auto"/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1F47D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F47D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F47D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F47D5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1F47D5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1F47D5"/>
  </w:style>
  <w:style w:type="paragraph" w:customStyle="1" w:styleId="Style1">
    <w:name w:val="Style1"/>
    <w:basedOn w:val="a"/>
    <w:uiPriority w:val="99"/>
    <w:pPr>
      <w:spacing w:line="216" w:lineRule="exact"/>
      <w:jc w:val="center"/>
    </w:pPr>
  </w:style>
  <w:style w:type="paragraph" w:customStyle="1" w:styleId="Style2">
    <w:name w:val="Style2"/>
    <w:basedOn w:val="a"/>
    <w:uiPriority w:val="99"/>
    <w:pPr>
      <w:spacing w:line="206" w:lineRule="exact"/>
      <w:ind w:firstLine="336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278" w:lineRule="exact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spacing w:line="230" w:lineRule="exact"/>
    </w:pPr>
  </w:style>
  <w:style w:type="paragraph" w:customStyle="1" w:styleId="Style10">
    <w:name w:val="Style10"/>
    <w:basedOn w:val="a"/>
    <w:uiPriority w:val="99"/>
    <w:pPr>
      <w:spacing w:line="277" w:lineRule="exact"/>
      <w:ind w:firstLine="941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278" w:lineRule="exact"/>
      <w:ind w:firstLine="307"/>
    </w:pPr>
  </w:style>
  <w:style w:type="paragraph" w:customStyle="1" w:styleId="Style13">
    <w:name w:val="Style13"/>
    <w:basedOn w:val="a"/>
    <w:uiPriority w:val="99"/>
    <w:pPr>
      <w:spacing w:line="278" w:lineRule="exact"/>
    </w:pPr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  <w:pPr>
      <w:spacing w:line="264" w:lineRule="exact"/>
      <w:jc w:val="center"/>
    </w:pPr>
  </w:style>
  <w:style w:type="paragraph" w:customStyle="1" w:styleId="Style17">
    <w:name w:val="Style17"/>
    <w:basedOn w:val="a"/>
    <w:uiPriority w:val="99"/>
    <w:pPr>
      <w:spacing w:line="792" w:lineRule="exact"/>
      <w:jc w:val="center"/>
    </w:pPr>
  </w:style>
  <w:style w:type="paragraph" w:customStyle="1" w:styleId="Style18">
    <w:name w:val="Style18"/>
    <w:basedOn w:val="a"/>
    <w:uiPriority w:val="99"/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b/>
      <w:bCs/>
      <w:i/>
      <w:iCs/>
      <w:spacing w:val="-20"/>
      <w:sz w:val="24"/>
      <w:szCs w:val="24"/>
    </w:rPr>
  </w:style>
  <w:style w:type="character" w:customStyle="1" w:styleId="FontStyle23">
    <w:name w:val="Font Style23"/>
    <w:basedOn w:val="a0"/>
    <w:uiPriority w:val="99"/>
    <w:rPr>
      <w:rFonts w:ascii="Arial Narrow" w:hAnsi="Arial Narrow" w:cs="Arial Narrow"/>
      <w:sz w:val="20"/>
      <w:szCs w:val="20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basedOn w:val="a0"/>
    <w:uiPriority w:val="99"/>
    <w:rPr>
      <w:rFonts w:ascii="Arial Narrow" w:hAnsi="Arial Narrow" w:cs="Arial Narrow"/>
      <w:sz w:val="24"/>
      <w:szCs w:val="24"/>
    </w:rPr>
  </w:style>
  <w:style w:type="character" w:customStyle="1" w:styleId="FontStyle27">
    <w:name w:val="Font Style27"/>
    <w:basedOn w:val="a0"/>
    <w:uiPriority w:val="99"/>
    <w:rPr>
      <w:rFonts w:ascii="Times New Roman" w:hAnsi="Times New Roman" w:cs="Times New Roman"/>
      <w:spacing w:val="-50"/>
      <w:sz w:val="46"/>
      <w:szCs w:val="46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spacing w:val="10"/>
      <w:sz w:val="14"/>
      <w:szCs w:val="14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5451F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5451F5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5451F5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5451F5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1F47D5"/>
    <w:rPr>
      <w:rFonts w:ascii="Arial" w:hAnsi="Arial"/>
      <w:b w:val="0"/>
      <w:i w:val="0"/>
      <w:iCs/>
      <w:color w:val="0000FF"/>
      <w:sz w:val="24"/>
      <w:u w:val="none"/>
    </w:rPr>
  </w:style>
  <w:style w:type="paragraph" w:styleId="a3">
    <w:name w:val="annotation text"/>
    <w:aliases w:val="!Равноширинный текст документа"/>
    <w:basedOn w:val="a"/>
    <w:link w:val="a4"/>
    <w:semiHidden/>
    <w:rsid w:val="001F47D5"/>
    <w:rPr>
      <w:rFonts w:ascii="Courier" w:hAnsi="Courier"/>
      <w:sz w:val="22"/>
      <w:szCs w:val="20"/>
    </w:rPr>
  </w:style>
  <w:style w:type="character" w:customStyle="1" w:styleId="a4">
    <w:name w:val="Текст примечания Знак"/>
    <w:aliases w:val="!Равноширинный текст документа Знак"/>
    <w:basedOn w:val="a0"/>
    <w:link w:val="a3"/>
    <w:semiHidden/>
    <w:rsid w:val="005451F5"/>
    <w:rPr>
      <w:rFonts w:ascii="Courier" w:eastAsia="Times New Roman" w:hAnsi="Courier"/>
      <w:szCs w:val="20"/>
    </w:rPr>
  </w:style>
  <w:style w:type="paragraph" w:customStyle="1" w:styleId="Title">
    <w:name w:val="Title!Название НПА"/>
    <w:basedOn w:val="a"/>
    <w:rsid w:val="001F47D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5">
    <w:name w:val="Hyperlink"/>
    <w:basedOn w:val="a0"/>
    <w:rsid w:val="001F47D5"/>
    <w:rPr>
      <w:color w:val="0000FF"/>
      <w:u w:val="none"/>
    </w:rPr>
  </w:style>
  <w:style w:type="paragraph" w:customStyle="1" w:styleId="Application">
    <w:name w:val="Application!Приложение"/>
    <w:rsid w:val="001F47D5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1F47D5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1F47D5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1F47D5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1F47D5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F47D5"/>
    <w:pPr>
      <w:spacing w:after="0" w:line="240" w:lineRule="auto"/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1F47D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F47D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F47D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F47D5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1F47D5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1F47D5"/>
  </w:style>
  <w:style w:type="paragraph" w:customStyle="1" w:styleId="Style1">
    <w:name w:val="Style1"/>
    <w:basedOn w:val="a"/>
    <w:uiPriority w:val="99"/>
    <w:pPr>
      <w:spacing w:line="216" w:lineRule="exact"/>
      <w:jc w:val="center"/>
    </w:pPr>
  </w:style>
  <w:style w:type="paragraph" w:customStyle="1" w:styleId="Style2">
    <w:name w:val="Style2"/>
    <w:basedOn w:val="a"/>
    <w:uiPriority w:val="99"/>
    <w:pPr>
      <w:spacing w:line="206" w:lineRule="exact"/>
      <w:ind w:firstLine="336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278" w:lineRule="exact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spacing w:line="230" w:lineRule="exact"/>
    </w:pPr>
  </w:style>
  <w:style w:type="paragraph" w:customStyle="1" w:styleId="Style10">
    <w:name w:val="Style10"/>
    <w:basedOn w:val="a"/>
    <w:uiPriority w:val="99"/>
    <w:pPr>
      <w:spacing w:line="277" w:lineRule="exact"/>
      <w:ind w:firstLine="941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278" w:lineRule="exact"/>
      <w:ind w:firstLine="307"/>
    </w:pPr>
  </w:style>
  <w:style w:type="paragraph" w:customStyle="1" w:styleId="Style13">
    <w:name w:val="Style13"/>
    <w:basedOn w:val="a"/>
    <w:uiPriority w:val="99"/>
    <w:pPr>
      <w:spacing w:line="278" w:lineRule="exact"/>
    </w:pPr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  <w:pPr>
      <w:spacing w:line="264" w:lineRule="exact"/>
      <w:jc w:val="center"/>
    </w:pPr>
  </w:style>
  <w:style w:type="paragraph" w:customStyle="1" w:styleId="Style17">
    <w:name w:val="Style17"/>
    <w:basedOn w:val="a"/>
    <w:uiPriority w:val="99"/>
    <w:pPr>
      <w:spacing w:line="792" w:lineRule="exact"/>
      <w:jc w:val="center"/>
    </w:pPr>
  </w:style>
  <w:style w:type="paragraph" w:customStyle="1" w:styleId="Style18">
    <w:name w:val="Style18"/>
    <w:basedOn w:val="a"/>
    <w:uiPriority w:val="99"/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b/>
      <w:bCs/>
      <w:i/>
      <w:iCs/>
      <w:spacing w:val="-20"/>
      <w:sz w:val="24"/>
      <w:szCs w:val="24"/>
    </w:rPr>
  </w:style>
  <w:style w:type="character" w:customStyle="1" w:styleId="FontStyle23">
    <w:name w:val="Font Style23"/>
    <w:basedOn w:val="a0"/>
    <w:uiPriority w:val="99"/>
    <w:rPr>
      <w:rFonts w:ascii="Arial Narrow" w:hAnsi="Arial Narrow" w:cs="Arial Narrow"/>
      <w:sz w:val="20"/>
      <w:szCs w:val="20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basedOn w:val="a0"/>
    <w:uiPriority w:val="99"/>
    <w:rPr>
      <w:rFonts w:ascii="Arial Narrow" w:hAnsi="Arial Narrow" w:cs="Arial Narrow"/>
      <w:sz w:val="24"/>
      <w:szCs w:val="24"/>
    </w:rPr>
  </w:style>
  <w:style w:type="character" w:customStyle="1" w:styleId="FontStyle27">
    <w:name w:val="Font Style27"/>
    <w:basedOn w:val="a0"/>
    <w:uiPriority w:val="99"/>
    <w:rPr>
      <w:rFonts w:ascii="Times New Roman" w:hAnsi="Times New Roman" w:cs="Times New Roman"/>
      <w:spacing w:val="-50"/>
      <w:sz w:val="46"/>
      <w:szCs w:val="46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spacing w:val="10"/>
      <w:sz w:val="14"/>
      <w:szCs w:val="14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5451F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5451F5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5451F5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5451F5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1F47D5"/>
    <w:rPr>
      <w:rFonts w:ascii="Arial" w:hAnsi="Arial"/>
      <w:b w:val="0"/>
      <w:i w:val="0"/>
      <w:iCs/>
      <w:color w:val="0000FF"/>
      <w:sz w:val="24"/>
      <w:u w:val="none"/>
    </w:rPr>
  </w:style>
  <w:style w:type="paragraph" w:styleId="a3">
    <w:name w:val="annotation text"/>
    <w:aliases w:val="!Равноширинный текст документа"/>
    <w:basedOn w:val="a"/>
    <w:link w:val="a4"/>
    <w:semiHidden/>
    <w:rsid w:val="001F47D5"/>
    <w:rPr>
      <w:rFonts w:ascii="Courier" w:hAnsi="Courier"/>
      <w:sz w:val="22"/>
      <w:szCs w:val="20"/>
    </w:rPr>
  </w:style>
  <w:style w:type="character" w:customStyle="1" w:styleId="a4">
    <w:name w:val="Текст примечания Знак"/>
    <w:aliases w:val="!Равноширинный текст документа Знак"/>
    <w:basedOn w:val="a0"/>
    <w:link w:val="a3"/>
    <w:semiHidden/>
    <w:rsid w:val="005451F5"/>
    <w:rPr>
      <w:rFonts w:ascii="Courier" w:eastAsia="Times New Roman" w:hAnsi="Courier"/>
      <w:szCs w:val="20"/>
    </w:rPr>
  </w:style>
  <w:style w:type="paragraph" w:customStyle="1" w:styleId="Title">
    <w:name w:val="Title!Название НПА"/>
    <w:basedOn w:val="a"/>
    <w:rsid w:val="001F47D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5">
    <w:name w:val="Hyperlink"/>
    <w:basedOn w:val="a0"/>
    <w:rsid w:val="001F47D5"/>
    <w:rPr>
      <w:color w:val="0000FF"/>
      <w:u w:val="none"/>
    </w:rPr>
  </w:style>
  <w:style w:type="paragraph" w:customStyle="1" w:styleId="Application">
    <w:name w:val="Application!Приложение"/>
    <w:rsid w:val="001F47D5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1F47D5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1F47D5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1F47D5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1F47D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stup.scli.ru:8111/content/act/8f21b21c-a408-42c4-b9fe-a939b863c84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d-registr2:8080/content/act/000c5550-d540-4bae-9795-1071d3223f69.doc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bd-registr2:8080/content/act/000c5550-d540-4bae-9795-1071d3223f69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d-registr2:8080/content/act/1e64e07c-0028-455b-9907-38930abce801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2017-11-10T07:24:00Z</dcterms:created>
  <dcterms:modified xsi:type="dcterms:W3CDTF">2017-11-10T07:24:00Z</dcterms:modified>
</cp:coreProperties>
</file>