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827" w:rsidRDefault="00B17827" w:rsidP="004449DF">
      <w:pPr>
        <w:ind w:left="5387"/>
        <w:rPr>
          <w:sz w:val="26"/>
          <w:szCs w:val="26"/>
        </w:rPr>
      </w:pPr>
      <w:r>
        <w:rPr>
          <w:sz w:val="26"/>
          <w:szCs w:val="26"/>
        </w:rPr>
        <w:t>Приложение №1</w:t>
      </w:r>
    </w:p>
    <w:p w:rsidR="00B17827" w:rsidRPr="004C2088" w:rsidRDefault="00B17827" w:rsidP="004449DF">
      <w:pPr>
        <w:ind w:left="5387"/>
        <w:rPr>
          <w:sz w:val="26"/>
          <w:szCs w:val="26"/>
        </w:rPr>
      </w:pPr>
      <w:bookmarkStart w:id="0" w:name="_GoBack"/>
      <w:bookmarkEnd w:id="0"/>
      <w:r w:rsidRPr="004C2088">
        <w:rPr>
          <w:sz w:val="26"/>
          <w:szCs w:val="26"/>
        </w:rPr>
        <w:t xml:space="preserve">к постановлению администрации </w:t>
      </w:r>
      <w:r>
        <w:rPr>
          <w:sz w:val="26"/>
          <w:szCs w:val="26"/>
        </w:rPr>
        <w:t>МО ГП «Город Малоярославец»</w:t>
      </w:r>
    </w:p>
    <w:p w:rsidR="00B17827" w:rsidRPr="00DC113F" w:rsidRDefault="00B17827" w:rsidP="004449DF">
      <w:pPr>
        <w:ind w:left="5387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DC113F">
        <w:rPr>
          <w:sz w:val="26"/>
          <w:szCs w:val="26"/>
        </w:rPr>
        <w:t>23</w:t>
      </w:r>
      <w:r>
        <w:rPr>
          <w:sz w:val="26"/>
          <w:szCs w:val="26"/>
        </w:rPr>
        <w:t xml:space="preserve">.07.2019 № </w:t>
      </w:r>
      <w:r w:rsidRPr="00DC113F">
        <w:rPr>
          <w:sz w:val="26"/>
          <w:szCs w:val="26"/>
        </w:rPr>
        <w:t>784</w:t>
      </w:r>
    </w:p>
    <w:p w:rsidR="00B17827" w:rsidRPr="005A3C17" w:rsidRDefault="00B17827" w:rsidP="00B17827">
      <w:pPr>
        <w:pStyle w:val="ConsPlusNormal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B17827" w:rsidRDefault="00DC113F" w:rsidP="00B178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hyperlink w:anchor="P28" w:history="1">
        <w:r w:rsidR="00B17827" w:rsidRPr="00A77F96">
          <w:rPr>
            <w:rFonts w:ascii="Times New Roman" w:hAnsi="Times New Roman" w:cs="Times New Roman"/>
            <w:sz w:val="26"/>
            <w:szCs w:val="26"/>
          </w:rPr>
          <w:t>Программ</w:t>
        </w:r>
        <w:r w:rsidR="00B17827">
          <w:rPr>
            <w:rFonts w:ascii="Times New Roman" w:hAnsi="Times New Roman" w:cs="Times New Roman"/>
            <w:sz w:val="26"/>
            <w:szCs w:val="26"/>
          </w:rPr>
          <w:t>а</w:t>
        </w:r>
      </w:hyperlink>
      <w:r w:rsidR="00B17827" w:rsidRPr="00A77F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7827" w:rsidRDefault="00B17827" w:rsidP="00B178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профилактики</w:t>
      </w:r>
      <w:r w:rsidRPr="00A77F96">
        <w:rPr>
          <w:rFonts w:ascii="Times New Roman" w:hAnsi="Times New Roman" w:cs="Times New Roman"/>
          <w:sz w:val="26"/>
          <w:szCs w:val="26"/>
        </w:rPr>
        <w:t xml:space="preserve"> нарушений </w:t>
      </w:r>
      <w:r>
        <w:rPr>
          <w:rFonts w:ascii="Times New Roman" w:hAnsi="Times New Roman" w:cs="Times New Roman"/>
          <w:sz w:val="26"/>
          <w:szCs w:val="26"/>
        </w:rPr>
        <w:t>земельного законодательства</w:t>
      </w:r>
      <w:r w:rsidRPr="00A77F96">
        <w:rPr>
          <w:rFonts w:ascii="Times New Roman" w:hAnsi="Times New Roman" w:cs="Times New Roman"/>
          <w:sz w:val="26"/>
          <w:szCs w:val="26"/>
        </w:rPr>
        <w:t xml:space="preserve"> при осуществлении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городское поселение «Город Малоярославец»</w:t>
      </w:r>
      <w:r w:rsidRPr="00A77F96">
        <w:rPr>
          <w:rFonts w:ascii="Times New Roman" w:hAnsi="Times New Roman" w:cs="Times New Roman"/>
          <w:sz w:val="26"/>
          <w:szCs w:val="26"/>
        </w:rPr>
        <w:t xml:space="preserve"> на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A77F96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B17827" w:rsidRDefault="00B17827" w:rsidP="00B17827">
      <w:pPr>
        <w:pStyle w:val="ConsPlusNormal"/>
        <w:jc w:val="center"/>
      </w:pPr>
    </w:p>
    <w:p w:rsidR="00B17827" w:rsidRPr="005B2923" w:rsidRDefault="00B17827" w:rsidP="004449DF">
      <w:pPr>
        <w:pStyle w:val="ConsPlusTitle"/>
        <w:numPr>
          <w:ilvl w:val="0"/>
          <w:numId w:val="2"/>
        </w:numPr>
        <w:ind w:left="360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1" w:name="P28"/>
      <w:bookmarkEnd w:id="1"/>
      <w:r w:rsidRPr="005B2923">
        <w:rPr>
          <w:rFonts w:ascii="Times New Roman" w:hAnsi="Times New Roman" w:cs="Times New Roman"/>
          <w:b w:val="0"/>
          <w:sz w:val="26"/>
          <w:szCs w:val="26"/>
        </w:rPr>
        <w:t>Общие положения</w:t>
      </w:r>
    </w:p>
    <w:p w:rsidR="00B17827" w:rsidRDefault="00B17827" w:rsidP="004449DF">
      <w:pPr>
        <w:pStyle w:val="ConsPlusTitle"/>
        <w:numPr>
          <w:ilvl w:val="1"/>
          <w:numId w:val="2"/>
        </w:numPr>
        <w:ind w:left="108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Настоящая Программа разработана в целях организации проведения администрацией МО ГП «Город Малоярославец» профилактики нарушений обязательных требований земельного законодательства, установленных федеральными законами и иными нормативными правовыми актами Российской Федерации.</w:t>
      </w:r>
    </w:p>
    <w:p w:rsidR="00B17827" w:rsidRDefault="00B17827" w:rsidP="004449DF">
      <w:pPr>
        <w:pStyle w:val="ConsPlusTitle"/>
        <w:numPr>
          <w:ilvl w:val="1"/>
          <w:numId w:val="2"/>
        </w:numPr>
        <w:ind w:left="108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Профилактика нарушений обязательных требований проводится в рамках осуществления муниципального земельного контроля.</w:t>
      </w:r>
    </w:p>
    <w:p w:rsidR="00B17827" w:rsidRDefault="00B17827" w:rsidP="004449DF">
      <w:pPr>
        <w:pStyle w:val="ConsPlusTitle"/>
        <w:numPr>
          <w:ilvl w:val="1"/>
          <w:numId w:val="2"/>
        </w:numPr>
        <w:ind w:left="108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Целями Программы являются:</w:t>
      </w:r>
    </w:p>
    <w:p w:rsidR="00B17827" w:rsidRDefault="00B17827" w:rsidP="004449DF">
      <w:pPr>
        <w:pStyle w:val="ConsPlusTitle"/>
        <w:ind w:left="108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а) предупреждение нарушений юридическими лицами и индивидуальными предпринимателями</w:t>
      </w:r>
      <w:r w:rsidRPr="005E21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и гражданами</w:t>
      </w:r>
      <w:r w:rsidRPr="005E2141">
        <w:rPr>
          <w:rFonts w:ascii="Times New Roman" w:hAnsi="Times New Roman" w:cs="Times New Roman"/>
          <w:b w:val="0"/>
          <w:sz w:val="26"/>
          <w:szCs w:val="26"/>
        </w:rPr>
        <w:t xml:space="preserve">, осуществляющие хозяйственную </w:t>
      </w:r>
      <w:r w:rsidRPr="005E2141">
        <w:rPr>
          <w:rFonts w:ascii="Times New Roman" w:hAnsi="Times New Roman" w:cs="Times New Roman"/>
          <w:b w:val="0"/>
          <w:sz w:val="26"/>
          <w:szCs w:val="26"/>
        </w:rPr>
        <w:br/>
        <w:t>и иную деятельность на территории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МО ГП «Город Малоярославец» (далее – подконтрольные субъекты)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17827" w:rsidRDefault="00B17827" w:rsidP="004449DF">
      <w:pPr>
        <w:pStyle w:val="ConsPlusTitle"/>
        <w:ind w:left="108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б) создание мотивации к добросовестному поведению подконтрольных субъектов;</w:t>
      </w:r>
    </w:p>
    <w:p w:rsidR="00B17827" w:rsidRDefault="00B17827" w:rsidP="004449DF">
      <w:pPr>
        <w:pStyle w:val="ConsPlusTitle"/>
        <w:ind w:left="108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в) снижение уровня  ущерба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охраняемых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законом ценностям.</w:t>
      </w:r>
    </w:p>
    <w:p w:rsidR="00B17827" w:rsidRDefault="00B17827" w:rsidP="00B1782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1.4.     Задачами Программы являются:</w:t>
      </w:r>
    </w:p>
    <w:p w:rsidR="00D13C46" w:rsidRDefault="00B17827" w:rsidP="00B1782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а) укрепление системы профилактики нарушений обязательных </w:t>
      </w:r>
      <w:r w:rsidR="00D13C4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B17827" w:rsidRDefault="00D13C46" w:rsidP="00B1782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="00B17827">
        <w:rPr>
          <w:rFonts w:ascii="Times New Roman" w:hAnsi="Times New Roman" w:cs="Times New Roman"/>
          <w:b w:val="0"/>
          <w:sz w:val="26"/>
          <w:szCs w:val="26"/>
        </w:rPr>
        <w:t>требований  путем активации профилактической деятельности;</w:t>
      </w:r>
    </w:p>
    <w:p w:rsidR="00B17827" w:rsidRDefault="00B17827" w:rsidP="00B1782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б) выявление причин, факторов и условий</w:t>
      </w:r>
      <w:r w:rsidR="005B3CE4">
        <w:rPr>
          <w:rFonts w:ascii="Times New Roman" w:hAnsi="Times New Roman" w:cs="Times New Roman"/>
          <w:b w:val="0"/>
          <w:sz w:val="26"/>
          <w:szCs w:val="26"/>
        </w:rPr>
        <w:t>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способствующих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возможному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B17827" w:rsidRDefault="00B17827" w:rsidP="00B1782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нарушению обязательных требований;</w:t>
      </w:r>
    </w:p>
    <w:p w:rsidR="00B17827" w:rsidRDefault="00B17827" w:rsidP="00B1782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в) повышение правосознания и правовой культуры руководителей </w:t>
      </w:r>
    </w:p>
    <w:p w:rsidR="00B17827" w:rsidRDefault="00B17827" w:rsidP="00B1782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юридических лиц  и индивидуальных предпринимателей.</w:t>
      </w:r>
    </w:p>
    <w:p w:rsidR="00B17827" w:rsidRDefault="00B17827" w:rsidP="00B1782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17827" w:rsidRDefault="00B17827" w:rsidP="00B17827">
      <w:pPr>
        <w:pStyle w:val="ConsPlusTitle"/>
        <w:numPr>
          <w:ilvl w:val="0"/>
          <w:numId w:val="2"/>
        </w:numPr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Паспорт программы</w:t>
      </w:r>
    </w:p>
    <w:p w:rsidR="00B17827" w:rsidRPr="00784B5E" w:rsidRDefault="00B17827" w:rsidP="00B17827">
      <w:pPr>
        <w:suppressAutoHyphens/>
        <w:ind w:left="720"/>
        <w:textAlignment w:val="baseline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51"/>
        <w:gridCol w:w="7053"/>
      </w:tblGrid>
      <w:tr w:rsidR="00B17827" w:rsidRPr="00A645CA" w:rsidTr="00225AE7">
        <w:tc>
          <w:tcPr>
            <w:tcW w:w="567" w:type="dxa"/>
            <w:vAlign w:val="center"/>
          </w:tcPr>
          <w:p w:rsidR="00B17827" w:rsidRPr="00433AF9" w:rsidRDefault="00B17827" w:rsidP="00225AE7">
            <w:pPr>
              <w:jc w:val="center"/>
              <w:rPr>
                <w:sz w:val="24"/>
                <w:szCs w:val="24"/>
              </w:rPr>
            </w:pPr>
            <w:r w:rsidRPr="00433AF9">
              <w:rPr>
                <w:sz w:val="24"/>
                <w:szCs w:val="24"/>
              </w:rPr>
              <w:t>№ п\</w:t>
            </w:r>
            <w:proofErr w:type="gramStart"/>
            <w:r w:rsidRPr="00433AF9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51" w:type="dxa"/>
            <w:vAlign w:val="center"/>
          </w:tcPr>
          <w:p w:rsidR="00B17827" w:rsidRPr="00433AF9" w:rsidRDefault="00B17827" w:rsidP="00225AE7">
            <w:pPr>
              <w:jc w:val="center"/>
              <w:rPr>
                <w:sz w:val="24"/>
                <w:szCs w:val="24"/>
              </w:rPr>
            </w:pPr>
            <w:r w:rsidRPr="00433AF9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053" w:type="dxa"/>
            <w:vAlign w:val="center"/>
          </w:tcPr>
          <w:p w:rsidR="00B17827" w:rsidRPr="00433AF9" w:rsidRDefault="00B17827" w:rsidP="00225AE7">
            <w:pPr>
              <w:jc w:val="center"/>
              <w:rPr>
                <w:sz w:val="24"/>
                <w:szCs w:val="24"/>
              </w:rPr>
            </w:pPr>
            <w:r w:rsidRPr="00433AF9">
              <w:rPr>
                <w:rFonts w:eastAsia="Calibri"/>
                <w:sz w:val="24"/>
                <w:szCs w:val="24"/>
              </w:rPr>
              <w:t xml:space="preserve">Программа профилактики нарушений обязательных требований, требований, установленных муниципальными правовыми актами, при осуществлении муниципального контроля на территории </w:t>
            </w:r>
            <w:r>
              <w:rPr>
                <w:rFonts w:eastAsia="Calibri"/>
                <w:sz w:val="24"/>
                <w:szCs w:val="24"/>
              </w:rPr>
              <w:t>МО ГП «Город Малоярославец»</w:t>
            </w:r>
            <w:r w:rsidRPr="00433AF9">
              <w:rPr>
                <w:rFonts w:eastAsia="Calibri"/>
                <w:sz w:val="24"/>
                <w:szCs w:val="24"/>
              </w:rPr>
              <w:t xml:space="preserve"> на 2019 год</w:t>
            </w:r>
          </w:p>
        </w:tc>
      </w:tr>
    </w:tbl>
    <w:p w:rsidR="00B17827" w:rsidRPr="00A645CA" w:rsidRDefault="00B17827" w:rsidP="00B17827">
      <w:pPr>
        <w:numPr>
          <w:ilvl w:val="0"/>
          <w:numId w:val="2"/>
        </w:num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51"/>
        <w:gridCol w:w="7053"/>
      </w:tblGrid>
      <w:tr w:rsidR="00B17827" w:rsidRPr="00241885" w:rsidTr="00225AE7">
        <w:trPr>
          <w:tblHeader/>
        </w:trPr>
        <w:tc>
          <w:tcPr>
            <w:tcW w:w="567" w:type="dxa"/>
          </w:tcPr>
          <w:p w:rsidR="00B17827" w:rsidRPr="00433AF9" w:rsidRDefault="00B17827" w:rsidP="00225AE7">
            <w:pPr>
              <w:jc w:val="center"/>
              <w:rPr>
                <w:sz w:val="26"/>
                <w:szCs w:val="26"/>
              </w:rPr>
            </w:pPr>
            <w:r w:rsidRPr="00433AF9">
              <w:rPr>
                <w:sz w:val="26"/>
                <w:szCs w:val="26"/>
              </w:rPr>
              <w:t>1</w:t>
            </w:r>
          </w:p>
        </w:tc>
        <w:tc>
          <w:tcPr>
            <w:tcW w:w="1951" w:type="dxa"/>
          </w:tcPr>
          <w:p w:rsidR="00B17827" w:rsidRPr="00433AF9" w:rsidRDefault="00B17827" w:rsidP="00225AE7">
            <w:pPr>
              <w:jc w:val="center"/>
              <w:rPr>
                <w:sz w:val="26"/>
                <w:szCs w:val="26"/>
              </w:rPr>
            </w:pPr>
            <w:r w:rsidRPr="00433AF9">
              <w:rPr>
                <w:sz w:val="26"/>
                <w:szCs w:val="26"/>
              </w:rPr>
              <w:t>2</w:t>
            </w:r>
          </w:p>
        </w:tc>
        <w:tc>
          <w:tcPr>
            <w:tcW w:w="7053" w:type="dxa"/>
          </w:tcPr>
          <w:p w:rsidR="00B17827" w:rsidRPr="00433AF9" w:rsidRDefault="00B17827" w:rsidP="00225AE7">
            <w:pPr>
              <w:jc w:val="center"/>
              <w:rPr>
                <w:rFonts w:eastAsia="Calibri"/>
                <w:sz w:val="26"/>
                <w:szCs w:val="26"/>
              </w:rPr>
            </w:pPr>
            <w:r w:rsidRPr="00433AF9">
              <w:rPr>
                <w:rFonts w:eastAsia="Calibri"/>
                <w:sz w:val="26"/>
                <w:szCs w:val="26"/>
              </w:rPr>
              <w:t>3</w:t>
            </w:r>
          </w:p>
        </w:tc>
      </w:tr>
      <w:tr w:rsidR="00B17827" w:rsidRPr="00241885" w:rsidTr="00225AE7">
        <w:tc>
          <w:tcPr>
            <w:tcW w:w="567" w:type="dxa"/>
          </w:tcPr>
          <w:p w:rsidR="00B17827" w:rsidRPr="00433AF9" w:rsidRDefault="00B17827" w:rsidP="00225AE7">
            <w:pPr>
              <w:jc w:val="center"/>
              <w:rPr>
                <w:sz w:val="26"/>
                <w:szCs w:val="26"/>
              </w:rPr>
            </w:pPr>
            <w:r w:rsidRPr="00433AF9">
              <w:rPr>
                <w:sz w:val="26"/>
                <w:szCs w:val="26"/>
              </w:rPr>
              <w:t>1.</w:t>
            </w:r>
          </w:p>
        </w:tc>
        <w:tc>
          <w:tcPr>
            <w:tcW w:w="1951" w:type="dxa"/>
          </w:tcPr>
          <w:p w:rsidR="00B17827" w:rsidRPr="00433AF9" w:rsidRDefault="00B17827" w:rsidP="00225AE7">
            <w:pPr>
              <w:rPr>
                <w:sz w:val="26"/>
                <w:szCs w:val="26"/>
              </w:rPr>
            </w:pPr>
            <w:r w:rsidRPr="00433AF9">
              <w:rPr>
                <w:sz w:val="26"/>
                <w:szCs w:val="26"/>
              </w:rPr>
              <w:t>Правовые основания разработки программы</w:t>
            </w:r>
          </w:p>
          <w:p w:rsidR="00B17827" w:rsidRPr="00433AF9" w:rsidRDefault="00B17827" w:rsidP="00225AE7">
            <w:pPr>
              <w:rPr>
                <w:sz w:val="26"/>
                <w:szCs w:val="26"/>
              </w:rPr>
            </w:pPr>
          </w:p>
        </w:tc>
        <w:tc>
          <w:tcPr>
            <w:tcW w:w="7053" w:type="dxa"/>
          </w:tcPr>
          <w:p w:rsidR="00B17827" w:rsidRPr="00433AF9" w:rsidRDefault="00B17827" w:rsidP="00225AE7">
            <w:pPr>
              <w:jc w:val="both"/>
              <w:rPr>
                <w:rFonts w:eastAsia="Calibri"/>
                <w:sz w:val="26"/>
                <w:szCs w:val="26"/>
              </w:rPr>
            </w:pPr>
            <w:r w:rsidRPr="00433AF9">
              <w:rPr>
                <w:rFonts w:eastAsia="Calibri"/>
                <w:sz w:val="26"/>
                <w:szCs w:val="26"/>
              </w:rPr>
              <w:lastRenderedPageBreak/>
              <w:t xml:space="preserve"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</w:t>
            </w:r>
            <w:r w:rsidRPr="00433AF9">
              <w:rPr>
                <w:rFonts w:eastAsia="Calibri"/>
                <w:sz w:val="26"/>
                <w:szCs w:val="26"/>
              </w:rPr>
              <w:br/>
              <w:t>и муниципального контроля» (далее – закон № 294-ФЗ).</w:t>
            </w:r>
          </w:p>
        </w:tc>
      </w:tr>
      <w:tr w:rsidR="00B17827" w:rsidRPr="00241885" w:rsidTr="00225AE7">
        <w:tc>
          <w:tcPr>
            <w:tcW w:w="567" w:type="dxa"/>
          </w:tcPr>
          <w:p w:rsidR="00B17827" w:rsidRPr="00433AF9" w:rsidRDefault="00B17827" w:rsidP="00225AE7">
            <w:pPr>
              <w:jc w:val="center"/>
              <w:rPr>
                <w:sz w:val="26"/>
                <w:szCs w:val="26"/>
              </w:rPr>
            </w:pPr>
            <w:r w:rsidRPr="00433AF9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1951" w:type="dxa"/>
          </w:tcPr>
          <w:p w:rsidR="00B17827" w:rsidRPr="00433AF9" w:rsidRDefault="00B17827" w:rsidP="00225AE7">
            <w:pPr>
              <w:rPr>
                <w:sz w:val="26"/>
                <w:szCs w:val="26"/>
              </w:rPr>
            </w:pPr>
            <w:r w:rsidRPr="00433AF9">
              <w:rPr>
                <w:sz w:val="26"/>
                <w:szCs w:val="26"/>
              </w:rPr>
              <w:t>Разработчик программы</w:t>
            </w:r>
          </w:p>
          <w:p w:rsidR="00B17827" w:rsidRPr="00433AF9" w:rsidRDefault="00B17827" w:rsidP="00225AE7">
            <w:pPr>
              <w:rPr>
                <w:sz w:val="26"/>
                <w:szCs w:val="26"/>
              </w:rPr>
            </w:pPr>
          </w:p>
        </w:tc>
        <w:tc>
          <w:tcPr>
            <w:tcW w:w="7053" w:type="dxa"/>
          </w:tcPr>
          <w:p w:rsidR="00B17827" w:rsidRPr="00433AF9" w:rsidRDefault="00B17827" w:rsidP="00225AE7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Муниципальный земельный инспектор</w:t>
            </w:r>
            <w:r w:rsidRPr="00433AF9">
              <w:rPr>
                <w:rFonts w:eastAsia="Calibri"/>
                <w:sz w:val="26"/>
                <w:szCs w:val="26"/>
              </w:rPr>
              <w:t xml:space="preserve"> администрации </w:t>
            </w:r>
            <w:r>
              <w:rPr>
                <w:rFonts w:eastAsia="Calibri"/>
                <w:sz w:val="24"/>
                <w:szCs w:val="24"/>
              </w:rPr>
              <w:t>МО ГП «Город Малоярославец»</w:t>
            </w:r>
          </w:p>
        </w:tc>
      </w:tr>
      <w:tr w:rsidR="00B17827" w:rsidRPr="00241885" w:rsidTr="00225AE7">
        <w:trPr>
          <w:trHeight w:val="841"/>
        </w:trPr>
        <w:tc>
          <w:tcPr>
            <w:tcW w:w="567" w:type="dxa"/>
          </w:tcPr>
          <w:p w:rsidR="00B17827" w:rsidRPr="00433AF9" w:rsidRDefault="00B17827" w:rsidP="00225AE7">
            <w:pPr>
              <w:jc w:val="center"/>
              <w:rPr>
                <w:sz w:val="26"/>
                <w:szCs w:val="26"/>
              </w:rPr>
            </w:pPr>
            <w:r w:rsidRPr="00433AF9">
              <w:rPr>
                <w:sz w:val="26"/>
                <w:szCs w:val="26"/>
              </w:rPr>
              <w:t>3.</w:t>
            </w:r>
          </w:p>
        </w:tc>
        <w:tc>
          <w:tcPr>
            <w:tcW w:w="1951" w:type="dxa"/>
          </w:tcPr>
          <w:p w:rsidR="00B17827" w:rsidRPr="00433AF9" w:rsidRDefault="00B17827" w:rsidP="00225AE7">
            <w:pPr>
              <w:rPr>
                <w:sz w:val="26"/>
                <w:szCs w:val="26"/>
              </w:rPr>
            </w:pPr>
            <w:r w:rsidRPr="00433AF9">
              <w:rPr>
                <w:sz w:val="26"/>
                <w:szCs w:val="26"/>
              </w:rPr>
              <w:t>Цели программы</w:t>
            </w:r>
          </w:p>
        </w:tc>
        <w:tc>
          <w:tcPr>
            <w:tcW w:w="7053" w:type="dxa"/>
          </w:tcPr>
          <w:p w:rsidR="00B17827" w:rsidRDefault="00B17827" w:rsidP="00225AE7">
            <w:pPr>
              <w:pStyle w:val="ConsPlusTitle"/>
              <w:ind w:left="3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а) предупреждение нарушений юридическими лицами и индивидуальными предпринимателями (далее – подконтрольные субъекты) обязательных требований, включая устранение причин, факторов и условий</w:t>
            </w:r>
            <w:proofErr w:type="gram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пособствующих возможному нарушению обязательных требований;</w:t>
            </w:r>
          </w:p>
          <w:p w:rsidR="00B17827" w:rsidRDefault="00B17827" w:rsidP="00225AE7">
            <w:pPr>
              <w:pStyle w:val="ConsPlusTitle"/>
              <w:ind w:left="3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б) создание мотивации к добросовестному поведению подконтрольных субъектов;</w:t>
            </w:r>
          </w:p>
          <w:p w:rsidR="00B17827" w:rsidRDefault="00B17827" w:rsidP="00225AE7">
            <w:pPr>
              <w:pStyle w:val="ConsPlusTitle"/>
              <w:ind w:left="3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в) снижение уровня  ущерба </w:t>
            </w:r>
            <w:proofErr w:type="gram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охраняемых</w:t>
            </w:r>
            <w:proofErr w:type="gram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законом ценностям.</w:t>
            </w:r>
          </w:p>
          <w:p w:rsidR="00B17827" w:rsidRPr="00433AF9" w:rsidRDefault="00B17827" w:rsidP="00225AE7">
            <w:pPr>
              <w:pStyle w:val="formattext"/>
              <w:spacing w:before="0" w:beforeAutospacing="0" w:after="0" w:afterAutospacing="0"/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B17827" w:rsidRPr="00241885" w:rsidTr="00225AE7">
        <w:tc>
          <w:tcPr>
            <w:tcW w:w="567" w:type="dxa"/>
          </w:tcPr>
          <w:p w:rsidR="00B17827" w:rsidRPr="00433AF9" w:rsidRDefault="00B17827" w:rsidP="00225AE7">
            <w:pPr>
              <w:jc w:val="center"/>
              <w:rPr>
                <w:sz w:val="26"/>
                <w:szCs w:val="26"/>
              </w:rPr>
            </w:pPr>
            <w:r w:rsidRPr="00433AF9">
              <w:rPr>
                <w:sz w:val="26"/>
                <w:szCs w:val="26"/>
              </w:rPr>
              <w:t>4.</w:t>
            </w:r>
          </w:p>
        </w:tc>
        <w:tc>
          <w:tcPr>
            <w:tcW w:w="1951" w:type="dxa"/>
          </w:tcPr>
          <w:p w:rsidR="00B17827" w:rsidRPr="00433AF9" w:rsidRDefault="00B17827" w:rsidP="00225AE7">
            <w:pPr>
              <w:rPr>
                <w:sz w:val="26"/>
                <w:szCs w:val="26"/>
              </w:rPr>
            </w:pPr>
            <w:r w:rsidRPr="00433AF9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7053" w:type="dxa"/>
          </w:tcPr>
          <w:p w:rsidR="00B17827" w:rsidRDefault="00B17827" w:rsidP="00225AE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а) укрепление системы профилактики нарушений обязательных требований  путем активации профилактической деятельности;</w:t>
            </w:r>
          </w:p>
          <w:p w:rsidR="00B17827" w:rsidRDefault="00B17827" w:rsidP="00225AE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б) выявление причин, факторов и условий</w:t>
            </w:r>
            <w:proofErr w:type="gram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пособствующих возможному нарушению обязательных требований;</w:t>
            </w:r>
          </w:p>
          <w:p w:rsidR="00B17827" w:rsidRDefault="00B17827" w:rsidP="00225AE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в) повышение правосознания и правовой культуры руководителей юридических лиц  и индивидуальных предпринимателей.</w:t>
            </w:r>
          </w:p>
          <w:p w:rsidR="00B17827" w:rsidRPr="00433AF9" w:rsidRDefault="00B17827" w:rsidP="00225AE7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B17827" w:rsidRPr="00241885" w:rsidTr="00225AE7">
        <w:tc>
          <w:tcPr>
            <w:tcW w:w="567" w:type="dxa"/>
          </w:tcPr>
          <w:p w:rsidR="00B17827" w:rsidRPr="00433AF9" w:rsidRDefault="00B17827" w:rsidP="00225AE7">
            <w:pPr>
              <w:jc w:val="center"/>
              <w:rPr>
                <w:sz w:val="26"/>
                <w:szCs w:val="26"/>
              </w:rPr>
            </w:pPr>
            <w:r w:rsidRPr="00433AF9">
              <w:rPr>
                <w:sz w:val="26"/>
                <w:szCs w:val="26"/>
              </w:rPr>
              <w:t>5.</w:t>
            </w:r>
          </w:p>
        </w:tc>
        <w:tc>
          <w:tcPr>
            <w:tcW w:w="1951" w:type="dxa"/>
          </w:tcPr>
          <w:p w:rsidR="00B17827" w:rsidRPr="00433AF9" w:rsidRDefault="00B17827" w:rsidP="00225AE7">
            <w:pPr>
              <w:rPr>
                <w:sz w:val="26"/>
                <w:szCs w:val="26"/>
              </w:rPr>
            </w:pPr>
            <w:r w:rsidRPr="00433AF9">
              <w:rPr>
                <w:sz w:val="26"/>
                <w:szCs w:val="26"/>
              </w:rPr>
              <w:t>Сроки и этапы реализации программы</w:t>
            </w:r>
          </w:p>
          <w:p w:rsidR="00B17827" w:rsidRPr="00433AF9" w:rsidRDefault="00B17827" w:rsidP="00225AE7">
            <w:pPr>
              <w:rPr>
                <w:sz w:val="26"/>
                <w:szCs w:val="26"/>
              </w:rPr>
            </w:pPr>
          </w:p>
        </w:tc>
        <w:tc>
          <w:tcPr>
            <w:tcW w:w="7053" w:type="dxa"/>
          </w:tcPr>
          <w:p w:rsidR="00B17827" w:rsidRPr="00433AF9" w:rsidRDefault="00B17827" w:rsidP="00225AE7">
            <w:pPr>
              <w:rPr>
                <w:sz w:val="26"/>
                <w:szCs w:val="26"/>
              </w:rPr>
            </w:pPr>
            <w:r w:rsidRPr="00433AF9">
              <w:rPr>
                <w:sz w:val="26"/>
                <w:szCs w:val="26"/>
              </w:rPr>
              <w:t xml:space="preserve">2019 год </w:t>
            </w:r>
          </w:p>
        </w:tc>
      </w:tr>
      <w:tr w:rsidR="00B17827" w:rsidRPr="00241885" w:rsidTr="00225AE7">
        <w:tc>
          <w:tcPr>
            <w:tcW w:w="567" w:type="dxa"/>
          </w:tcPr>
          <w:p w:rsidR="00B17827" w:rsidRPr="00433AF9" w:rsidRDefault="00B17827" w:rsidP="00225AE7">
            <w:pPr>
              <w:jc w:val="center"/>
              <w:rPr>
                <w:sz w:val="26"/>
                <w:szCs w:val="26"/>
              </w:rPr>
            </w:pPr>
            <w:r w:rsidRPr="00433AF9">
              <w:rPr>
                <w:sz w:val="26"/>
                <w:szCs w:val="26"/>
              </w:rPr>
              <w:t>6.</w:t>
            </w:r>
          </w:p>
        </w:tc>
        <w:tc>
          <w:tcPr>
            <w:tcW w:w="1951" w:type="dxa"/>
          </w:tcPr>
          <w:p w:rsidR="00B17827" w:rsidRPr="00433AF9" w:rsidRDefault="00B17827" w:rsidP="00225AE7">
            <w:pPr>
              <w:rPr>
                <w:sz w:val="26"/>
                <w:szCs w:val="26"/>
              </w:rPr>
            </w:pPr>
            <w:r w:rsidRPr="00433AF9">
              <w:rPr>
                <w:sz w:val="26"/>
                <w:szCs w:val="26"/>
              </w:rPr>
              <w:t>Ожидаемые конечные результаты</w:t>
            </w:r>
          </w:p>
        </w:tc>
        <w:tc>
          <w:tcPr>
            <w:tcW w:w="7053" w:type="dxa"/>
          </w:tcPr>
          <w:p w:rsidR="00B17827" w:rsidRPr="00433AF9" w:rsidRDefault="00B17827" w:rsidP="00022F98">
            <w:pPr>
              <w:pStyle w:val="Default"/>
              <w:ind w:firstLine="34"/>
              <w:jc w:val="both"/>
              <w:rPr>
                <w:sz w:val="26"/>
                <w:szCs w:val="26"/>
              </w:rPr>
            </w:pPr>
            <w:r w:rsidRPr="00433AF9">
              <w:rPr>
                <w:sz w:val="26"/>
                <w:szCs w:val="26"/>
              </w:rPr>
              <w:t>- снижение количества зафиксированных нарушений обязательных требований, требований, установленных муниципальными правовыми актами;</w:t>
            </w:r>
          </w:p>
          <w:p w:rsidR="00B17827" w:rsidRPr="00433AF9" w:rsidRDefault="00B17827" w:rsidP="00022F98">
            <w:pPr>
              <w:pStyle w:val="Default"/>
              <w:ind w:firstLine="34"/>
              <w:jc w:val="both"/>
              <w:rPr>
                <w:color w:val="auto"/>
                <w:sz w:val="26"/>
                <w:szCs w:val="26"/>
              </w:rPr>
            </w:pPr>
            <w:r w:rsidRPr="00433AF9">
              <w:rPr>
                <w:color w:val="auto"/>
                <w:sz w:val="26"/>
                <w:szCs w:val="26"/>
              </w:rPr>
              <w:t>- увеличение доли законопослушных подконтрольных субъектов;</w:t>
            </w:r>
          </w:p>
          <w:p w:rsidR="00B17827" w:rsidRPr="00433AF9" w:rsidRDefault="00B17827" w:rsidP="00022F98">
            <w:pPr>
              <w:pStyle w:val="Default"/>
              <w:ind w:firstLine="34"/>
              <w:jc w:val="both"/>
              <w:rPr>
                <w:color w:val="auto"/>
                <w:sz w:val="26"/>
                <w:szCs w:val="26"/>
              </w:rPr>
            </w:pPr>
            <w:r w:rsidRPr="00433AF9">
              <w:rPr>
                <w:color w:val="auto"/>
                <w:sz w:val="26"/>
                <w:szCs w:val="26"/>
              </w:rPr>
              <w:t xml:space="preserve">- </w:t>
            </w:r>
            <w:r w:rsidRPr="00433AF9">
              <w:rPr>
                <w:color w:val="auto"/>
                <w:spacing w:val="-4"/>
                <w:sz w:val="26"/>
                <w:szCs w:val="26"/>
              </w:rPr>
              <w:t>уменьшение административной нагрузки на подконтрольные</w:t>
            </w:r>
            <w:r w:rsidRPr="00433AF9">
              <w:rPr>
                <w:color w:val="auto"/>
                <w:sz w:val="26"/>
                <w:szCs w:val="26"/>
              </w:rPr>
              <w:t xml:space="preserve"> объекты надзора; </w:t>
            </w:r>
          </w:p>
          <w:p w:rsidR="00B17827" w:rsidRPr="00433AF9" w:rsidRDefault="00B17827" w:rsidP="00022F98">
            <w:pPr>
              <w:ind w:firstLine="34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433AF9">
              <w:rPr>
                <w:rFonts w:eastAsia="Calibri"/>
                <w:b/>
                <w:color w:val="000000"/>
                <w:sz w:val="26"/>
                <w:szCs w:val="26"/>
              </w:rPr>
              <w:t xml:space="preserve">- </w:t>
            </w:r>
            <w:r w:rsidRPr="00433AF9">
              <w:rPr>
                <w:rFonts w:eastAsia="Calibri"/>
                <w:color w:val="000000"/>
                <w:sz w:val="26"/>
                <w:szCs w:val="26"/>
              </w:rPr>
              <w:t xml:space="preserve">обеспечение квалифицированной профилактической работы должностных лиц контрольного органа; </w:t>
            </w:r>
          </w:p>
          <w:p w:rsidR="00B17827" w:rsidRPr="00433AF9" w:rsidRDefault="00B17827" w:rsidP="00022F98">
            <w:pPr>
              <w:ind w:firstLine="34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433AF9">
              <w:rPr>
                <w:rFonts w:eastAsia="Calibri"/>
                <w:b/>
                <w:color w:val="000000"/>
                <w:sz w:val="26"/>
                <w:szCs w:val="26"/>
              </w:rPr>
              <w:t>-</w:t>
            </w:r>
            <w:r w:rsidRPr="00433AF9">
              <w:rPr>
                <w:rFonts w:eastAsia="Calibri"/>
                <w:color w:val="000000"/>
                <w:sz w:val="26"/>
                <w:szCs w:val="26"/>
              </w:rPr>
              <w:t xml:space="preserve"> повышение прозрачности деятельности контрольного органа; </w:t>
            </w:r>
          </w:p>
          <w:p w:rsidR="00B17827" w:rsidRPr="00433AF9" w:rsidRDefault="00B17827" w:rsidP="00022F98">
            <w:pPr>
              <w:ind w:firstLine="34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433AF9">
              <w:rPr>
                <w:rFonts w:eastAsia="Calibri"/>
                <w:color w:val="000000"/>
                <w:sz w:val="26"/>
                <w:szCs w:val="26"/>
              </w:rPr>
              <w:t xml:space="preserve">- повышение уровня правовой грамотности подконтрольных субъектов; </w:t>
            </w:r>
          </w:p>
          <w:p w:rsidR="00B17827" w:rsidRPr="00433AF9" w:rsidRDefault="00B17827" w:rsidP="00022F98">
            <w:pPr>
              <w:ind w:firstLine="34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433AF9">
              <w:rPr>
                <w:rFonts w:eastAsia="Calibri"/>
                <w:b/>
                <w:color w:val="000000"/>
                <w:sz w:val="26"/>
                <w:szCs w:val="26"/>
              </w:rPr>
              <w:t>-</w:t>
            </w:r>
            <w:r w:rsidRPr="00433AF9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Pr="00433AF9">
              <w:rPr>
                <w:rFonts w:eastAsia="Calibri"/>
                <w:sz w:val="26"/>
                <w:szCs w:val="26"/>
              </w:rPr>
              <w:t>мотивация подконтрольных субъектов к добросовестному</w:t>
            </w:r>
            <w:r w:rsidRPr="00433AF9">
              <w:rPr>
                <w:rFonts w:eastAsia="Calibri"/>
                <w:color w:val="000000"/>
                <w:sz w:val="26"/>
                <w:szCs w:val="26"/>
              </w:rPr>
              <w:t xml:space="preserve"> поведению.</w:t>
            </w:r>
          </w:p>
          <w:p w:rsidR="00B17827" w:rsidRPr="00433AF9" w:rsidRDefault="00B17827" w:rsidP="00225AE7">
            <w:pPr>
              <w:ind w:firstLine="34"/>
              <w:jc w:val="both"/>
              <w:rPr>
                <w:sz w:val="26"/>
                <w:szCs w:val="26"/>
              </w:rPr>
            </w:pPr>
          </w:p>
        </w:tc>
      </w:tr>
    </w:tbl>
    <w:p w:rsidR="00B17827" w:rsidRDefault="00B17827" w:rsidP="00B1782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22F98" w:rsidRDefault="00022F98" w:rsidP="00B1782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22F98" w:rsidRDefault="00022F98" w:rsidP="00B1782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17827" w:rsidRPr="008F41B8" w:rsidRDefault="00B17827" w:rsidP="00022F98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3.План-график профилактических мероприятий</w:t>
      </w:r>
    </w:p>
    <w:p w:rsidR="00B17827" w:rsidRDefault="00B17827" w:rsidP="00B17827">
      <w:pPr>
        <w:pStyle w:val="ConsPlusNormal"/>
        <w:jc w:val="center"/>
      </w:pPr>
    </w:p>
    <w:tbl>
      <w:tblPr>
        <w:tblW w:w="9641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827"/>
        <w:gridCol w:w="1984"/>
        <w:gridCol w:w="3261"/>
      </w:tblGrid>
      <w:tr w:rsidR="00B17827" w:rsidRPr="00720AE6" w:rsidTr="00225AE7">
        <w:tc>
          <w:tcPr>
            <w:tcW w:w="569" w:type="dxa"/>
            <w:vAlign w:val="center"/>
          </w:tcPr>
          <w:p w:rsidR="00B17827" w:rsidRPr="00F14292" w:rsidRDefault="00B17827" w:rsidP="00225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7" w:type="dxa"/>
            <w:vAlign w:val="center"/>
          </w:tcPr>
          <w:p w:rsidR="00B17827" w:rsidRDefault="00B17827" w:rsidP="00225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Формы и виды </w:t>
            </w:r>
            <w:proofErr w:type="gramStart"/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профилактических</w:t>
            </w:r>
            <w:proofErr w:type="gramEnd"/>
          </w:p>
          <w:p w:rsidR="00B17827" w:rsidRPr="00F14292" w:rsidRDefault="00B17827" w:rsidP="00225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  <w:p w:rsidR="00B17827" w:rsidRPr="00F14292" w:rsidRDefault="00B17827" w:rsidP="00225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827" w:rsidRPr="00F14292" w:rsidRDefault="00B17827" w:rsidP="00225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17827" w:rsidRPr="00F14292" w:rsidRDefault="00B17827" w:rsidP="00225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3261" w:type="dxa"/>
            <w:vAlign w:val="center"/>
          </w:tcPr>
          <w:p w:rsidR="00B17827" w:rsidRPr="00F14292" w:rsidRDefault="00B17827" w:rsidP="00225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</w:tbl>
    <w:p w:rsidR="00B17827" w:rsidRPr="00F14292" w:rsidRDefault="00B17827" w:rsidP="00B17827">
      <w:pPr>
        <w:rPr>
          <w:sz w:val="2"/>
          <w:szCs w:val="2"/>
        </w:rPr>
      </w:pPr>
    </w:p>
    <w:tbl>
      <w:tblPr>
        <w:tblW w:w="964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827"/>
        <w:gridCol w:w="1984"/>
        <w:gridCol w:w="3261"/>
      </w:tblGrid>
      <w:tr w:rsidR="00B17827" w:rsidRPr="00720AE6" w:rsidTr="00225AE7">
        <w:trPr>
          <w:trHeight w:val="28"/>
          <w:tblHeader/>
        </w:trPr>
        <w:tc>
          <w:tcPr>
            <w:tcW w:w="568" w:type="dxa"/>
            <w:vAlign w:val="center"/>
          </w:tcPr>
          <w:p w:rsidR="00B17827" w:rsidRPr="00F14292" w:rsidRDefault="00B17827" w:rsidP="00225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B17827" w:rsidRPr="00F14292" w:rsidRDefault="00B17827" w:rsidP="00225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B17827" w:rsidRPr="00F14292" w:rsidRDefault="00B17827" w:rsidP="00225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B17827" w:rsidRPr="00F14292" w:rsidRDefault="00B17827" w:rsidP="00225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7827" w:rsidRPr="00720AE6" w:rsidTr="00225AE7">
        <w:tc>
          <w:tcPr>
            <w:tcW w:w="568" w:type="dxa"/>
          </w:tcPr>
          <w:p w:rsidR="00B17827" w:rsidRPr="00F14292" w:rsidRDefault="00B17827" w:rsidP="00225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B17827" w:rsidRPr="00F14292" w:rsidRDefault="00B17827" w:rsidP="00225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984" w:type="dxa"/>
          </w:tcPr>
          <w:p w:rsidR="00B17827" w:rsidRPr="00F14292" w:rsidRDefault="00B17827" w:rsidP="00225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61" w:type="dxa"/>
          </w:tcPr>
          <w:p w:rsidR="00B17827" w:rsidRPr="00F14292" w:rsidRDefault="00B17827" w:rsidP="00225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B17827" w:rsidRPr="00720AE6" w:rsidTr="00225AE7">
        <w:tc>
          <w:tcPr>
            <w:tcW w:w="568" w:type="dxa"/>
          </w:tcPr>
          <w:p w:rsidR="00B17827" w:rsidRPr="00F14292" w:rsidRDefault="00B17827" w:rsidP="00225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B17827" w:rsidRPr="00F14292" w:rsidRDefault="00B17827" w:rsidP="00225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и публичных консультаций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984" w:type="dxa"/>
          </w:tcPr>
          <w:p w:rsidR="00B17827" w:rsidRPr="00F14292" w:rsidRDefault="00B17827" w:rsidP="00225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61" w:type="dxa"/>
          </w:tcPr>
          <w:p w:rsidR="00B17827" w:rsidRPr="00F14292" w:rsidRDefault="00B17827" w:rsidP="00225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</w:t>
            </w:r>
          </w:p>
        </w:tc>
      </w:tr>
      <w:tr w:rsidR="00B17827" w:rsidRPr="00720AE6" w:rsidTr="00225AE7">
        <w:tc>
          <w:tcPr>
            <w:tcW w:w="568" w:type="dxa"/>
          </w:tcPr>
          <w:p w:rsidR="00B17827" w:rsidRPr="00F14292" w:rsidRDefault="00B17827" w:rsidP="00225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B17827" w:rsidRPr="00F14292" w:rsidRDefault="00B17827" w:rsidP="00225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практики осуществления муниципального контроля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ГП «Город Малоярославец»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размещение информации на официальном сайте органов местного самоуправления </w:t>
            </w:r>
          </w:p>
        </w:tc>
        <w:tc>
          <w:tcPr>
            <w:tcW w:w="1984" w:type="dxa"/>
          </w:tcPr>
          <w:p w:rsidR="00B17827" w:rsidRPr="00F14292" w:rsidRDefault="00B17827" w:rsidP="00225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B17827" w:rsidRDefault="00B17827" w:rsidP="00225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B17827" w:rsidRDefault="00B17827" w:rsidP="00225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 года, следующего </w:t>
            </w:r>
          </w:p>
          <w:p w:rsidR="00B17827" w:rsidRPr="00F14292" w:rsidRDefault="00B17827" w:rsidP="00225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за отчетным</w:t>
            </w:r>
          </w:p>
        </w:tc>
        <w:tc>
          <w:tcPr>
            <w:tcW w:w="3261" w:type="dxa"/>
          </w:tcPr>
          <w:p w:rsidR="00B17827" w:rsidRPr="00F14292" w:rsidRDefault="00B17827" w:rsidP="00225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B17827" w:rsidRPr="00720AE6" w:rsidTr="00225AE7">
        <w:tc>
          <w:tcPr>
            <w:tcW w:w="568" w:type="dxa"/>
          </w:tcPr>
          <w:p w:rsidR="00B17827" w:rsidRPr="00F14292" w:rsidRDefault="00B17827" w:rsidP="00225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B17827" w:rsidRDefault="00B17827" w:rsidP="00225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Выдача предостережений </w:t>
            </w:r>
          </w:p>
          <w:p w:rsidR="00B17827" w:rsidRPr="00F14292" w:rsidRDefault="00B17827" w:rsidP="00225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984" w:type="dxa"/>
          </w:tcPr>
          <w:p w:rsidR="00B17827" w:rsidRPr="00F14292" w:rsidRDefault="00B17827" w:rsidP="00225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61" w:type="dxa"/>
          </w:tcPr>
          <w:p w:rsidR="00B17827" w:rsidRPr="00F14292" w:rsidRDefault="00B17827" w:rsidP="00225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B17827" w:rsidRPr="00720AE6" w:rsidTr="00225AE7">
        <w:tc>
          <w:tcPr>
            <w:tcW w:w="568" w:type="dxa"/>
            <w:vMerge w:val="restart"/>
          </w:tcPr>
          <w:p w:rsidR="00B17827" w:rsidRPr="00F14292" w:rsidRDefault="00B17827" w:rsidP="00225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B17827" w:rsidRPr="00F14292" w:rsidRDefault="00B17827" w:rsidP="00225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органов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ГП «Город Малоярославец»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84" w:type="dxa"/>
          </w:tcPr>
          <w:p w:rsidR="00B17827" w:rsidRPr="00F14292" w:rsidRDefault="00B17827" w:rsidP="00225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7827" w:rsidRPr="00F14292" w:rsidRDefault="00B17827" w:rsidP="00225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827" w:rsidRPr="00720AE6" w:rsidTr="00225AE7">
        <w:tc>
          <w:tcPr>
            <w:tcW w:w="568" w:type="dxa"/>
            <w:vMerge/>
          </w:tcPr>
          <w:p w:rsidR="00B17827" w:rsidRPr="00F14292" w:rsidRDefault="00B17827" w:rsidP="00225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17827" w:rsidRPr="00F14292" w:rsidRDefault="00B17827" w:rsidP="00225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перечней нормативных правовых актов или их отдельных частей, содержащих обязательные требования, требования, установленные муниципальными 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правовыми актами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 оценка соблюдения которых является предметом муниципального контроля и текстов соответствующих нормативных правовых актов для муниципального контроля </w:t>
            </w:r>
          </w:p>
        </w:tc>
        <w:tc>
          <w:tcPr>
            <w:tcW w:w="1984" w:type="dxa"/>
          </w:tcPr>
          <w:p w:rsidR="00B17827" w:rsidRPr="00F14292" w:rsidRDefault="00B17827" w:rsidP="00225AE7">
            <w:pPr>
              <w:widowControl w:val="0"/>
              <w:jc w:val="center"/>
              <w:rPr>
                <w:sz w:val="24"/>
                <w:szCs w:val="24"/>
              </w:rPr>
            </w:pPr>
            <w:r w:rsidRPr="00F14292">
              <w:rPr>
                <w:sz w:val="24"/>
                <w:szCs w:val="24"/>
              </w:rPr>
              <w:lastRenderedPageBreak/>
              <w:t>указывается первая дата, а потом</w:t>
            </w:r>
          </w:p>
          <w:p w:rsidR="00B17827" w:rsidRPr="00F14292" w:rsidRDefault="00B17827" w:rsidP="00225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61" w:type="dxa"/>
          </w:tcPr>
          <w:p w:rsidR="00B17827" w:rsidRDefault="00B17827" w:rsidP="00225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прозрачности информации </w:t>
            </w:r>
          </w:p>
          <w:p w:rsidR="00B17827" w:rsidRPr="00F14292" w:rsidRDefault="00B17827" w:rsidP="00225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об осуществлении муниципального контроля</w:t>
            </w:r>
          </w:p>
        </w:tc>
      </w:tr>
      <w:tr w:rsidR="00B17827" w:rsidRPr="00720AE6" w:rsidTr="00225AE7">
        <w:tc>
          <w:tcPr>
            <w:tcW w:w="568" w:type="dxa"/>
            <w:vMerge/>
          </w:tcPr>
          <w:p w:rsidR="00B17827" w:rsidRPr="00F14292" w:rsidRDefault="00B17827" w:rsidP="00225AE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17827" w:rsidRPr="00F14292" w:rsidRDefault="00B17827" w:rsidP="00225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планов проведения плановых проверок по муниципальному контролю</w:t>
            </w:r>
          </w:p>
        </w:tc>
        <w:tc>
          <w:tcPr>
            <w:tcW w:w="1984" w:type="dxa"/>
          </w:tcPr>
          <w:p w:rsidR="00B17827" w:rsidRDefault="00B17827" w:rsidP="00225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B17827" w:rsidRPr="00F14292" w:rsidRDefault="00B17827" w:rsidP="00225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10 рабочих дней после утверждения</w:t>
            </w:r>
          </w:p>
        </w:tc>
        <w:tc>
          <w:tcPr>
            <w:tcW w:w="3261" w:type="dxa"/>
          </w:tcPr>
          <w:p w:rsidR="00B17827" w:rsidRDefault="00B17827" w:rsidP="00225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прозрачности информации </w:t>
            </w:r>
          </w:p>
          <w:p w:rsidR="00B17827" w:rsidRPr="00F14292" w:rsidRDefault="00B17827" w:rsidP="00225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об осуществлении муниципального контроля</w:t>
            </w:r>
          </w:p>
        </w:tc>
      </w:tr>
      <w:tr w:rsidR="00B17827" w:rsidRPr="00720AE6" w:rsidTr="00225AE7">
        <w:tc>
          <w:tcPr>
            <w:tcW w:w="568" w:type="dxa"/>
            <w:vMerge/>
          </w:tcPr>
          <w:p w:rsidR="00B17827" w:rsidRPr="00F14292" w:rsidRDefault="00B17827" w:rsidP="00225AE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17827" w:rsidRPr="00F14292" w:rsidRDefault="00B17827" w:rsidP="00225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плановых (рейдовых) заданий</w:t>
            </w:r>
          </w:p>
        </w:tc>
        <w:tc>
          <w:tcPr>
            <w:tcW w:w="1984" w:type="dxa"/>
          </w:tcPr>
          <w:p w:rsidR="00B17827" w:rsidRDefault="00B17827" w:rsidP="00225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B17827" w:rsidRPr="00F14292" w:rsidRDefault="00B17827" w:rsidP="00225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10 рабочих дней после утверждения</w:t>
            </w:r>
          </w:p>
        </w:tc>
        <w:tc>
          <w:tcPr>
            <w:tcW w:w="3261" w:type="dxa"/>
          </w:tcPr>
          <w:p w:rsidR="00B17827" w:rsidRPr="00F14292" w:rsidRDefault="00B17827" w:rsidP="00225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прозрачности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об осуществлении муниципального контроля</w:t>
            </w:r>
          </w:p>
        </w:tc>
      </w:tr>
      <w:tr w:rsidR="00B17827" w:rsidRPr="00720AE6" w:rsidTr="00225AE7">
        <w:tc>
          <w:tcPr>
            <w:tcW w:w="568" w:type="dxa"/>
          </w:tcPr>
          <w:p w:rsidR="00B17827" w:rsidRPr="00F14292" w:rsidRDefault="00B17827" w:rsidP="00225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B17827" w:rsidRPr="00F14292" w:rsidRDefault="00B17827" w:rsidP="00225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Программы профилактики нарушений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законодательства 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 на 2020 год </w:t>
            </w:r>
          </w:p>
        </w:tc>
        <w:tc>
          <w:tcPr>
            <w:tcW w:w="1984" w:type="dxa"/>
          </w:tcPr>
          <w:p w:rsidR="00B17827" w:rsidRPr="00F14292" w:rsidRDefault="00B17827" w:rsidP="00225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1" w:type="dxa"/>
          </w:tcPr>
          <w:p w:rsidR="00B17827" w:rsidRPr="00F14292" w:rsidRDefault="00B17827" w:rsidP="00225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утверждение новой программы профилактики</w:t>
            </w:r>
          </w:p>
        </w:tc>
      </w:tr>
    </w:tbl>
    <w:p w:rsidR="002E0283" w:rsidRDefault="002E0283"/>
    <w:sectPr w:rsidR="002E0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F119C"/>
    <w:multiLevelType w:val="multilevel"/>
    <w:tmpl w:val="41129D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793F2FE1"/>
    <w:multiLevelType w:val="multilevel"/>
    <w:tmpl w:val="293C2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827"/>
    <w:rsid w:val="00022F98"/>
    <w:rsid w:val="002E0283"/>
    <w:rsid w:val="004449DF"/>
    <w:rsid w:val="005B3CE4"/>
    <w:rsid w:val="00A44D7C"/>
    <w:rsid w:val="00AB02A3"/>
    <w:rsid w:val="00B17827"/>
    <w:rsid w:val="00D13C46"/>
    <w:rsid w:val="00DC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8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17827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78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178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78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B178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B17827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78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8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8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17827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78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178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78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B178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B17827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78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8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2019-07-23T11:21:00Z</dcterms:created>
  <dcterms:modified xsi:type="dcterms:W3CDTF">2019-07-23T11:21:00Z</dcterms:modified>
</cp:coreProperties>
</file>