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6E" w:rsidRDefault="005A1D6E">
      <w:pPr>
        <w:jc w:val="center"/>
        <w:rPr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5BA9E985" wp14:editId="20706CEF">
            <wp:extent cx="1085850" cy="1333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5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5A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</w:p>
    <w:p w:rsidR="005A1D6E" w:rsidRPr="000A665A" w:rsidRDefault="005A1D6E" w:rsidP="00F96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D6E" w:rsidRDefault="005A1D6E" w:rsidP="00F96597">
      <w:pPr>
        <w:spacing w:after="0" w:line="240" w:lineRule="auto"/>
        <w:jc w:val="center"/>
        <w:rPr>
          <w:sz w:val="24"/>
          <w:szCs w:val="24"/>
        </w:rPr>
      </w:pPr>
      <w:r w:rsidRPr="000A66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62058" w:rsidRPr="00B00FE4" w:rsidRDefault="00B00FE4" w:rsidP="00087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FE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>т  30.01.2020</w:t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4B56"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479</w:t>
      </w:r>
    </w:p>
    <w:p w:rsidR="005A1D6E" w:rsidRDefault="005A1D6E" w:rsidP="007D094B">
      <w:pPr>
        <w:tabs>
          <w:tab w:val="left" w:pos="88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1D6E" w:rsidRDefault="005A1D6E" w:rsidP="007D094B">
      <w:pPr>
        <w:tabs>
          <w:tab w:val="left" w:pos="88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00FE4">
        <w:rPr>
          <w:rFonts w:ascii="Times New Roman" w:hAnsi="Times New Roman" w:cs="Times New Roman"/>
          <w:b/>
          <w:sz w:val="28"/>
          <w:szCs w:val="28"/>
        </w:rPr>
        <w:t>Об утверждении Положения об оплате труда выборных должностных лиц местного самоуправления, осуществляющих свои полномочия на постоянной основе в МО ГП «Город Малоярославец»</w:t>
      </w:r>
      <w:r w:rsidRPr="00B00FE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A1D6E" w:rsidRPr="005A1D6E" w:rsidRDefault="005A1D6E" w:rsidP="007D094B">
      <w:pPr>
        <w:tabs>
          <w:tab w:val="left" w:pos="8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2058" w:rsidRPr="00B00FE4" w:rsidRDefault="00D62058" w:rsidP="002458E2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 w:val="0"/>
          <w:spacing w:val="2"/>
          <w:sz w:val="28"/>
          <w:szCs w:val="28"/>
        </w:rPr>
      </w:pPr>
      <w:bookmarkStart w:id="0" w:name="sub_100"/>
      <w:bookmarkEnd w:id="0"/>
      <w:proofErr w:type="gramStart"/>
      <w:r w:rsidRPr="00B00FE4">
        <w:rPr>
          <w:b w:val="0"/>
          <w:sz w:val="28"/>
          <w:szCs w:val="28"/>
        </w:rPr>
        <w:t xml:space="preserve">В соответствии </w:t>
      </w:r>
      <w:r w:rsidR="00331827" w:rsidRPr="00B00FE4">
        <w:rPr>
          <w:b w:val="0"/>
          <w:sz w:val="28"/>
          <w:szCs w:val="28"/>
        </w:rPr>
        <w:t>Федеральным законом</w:t>
      </w:r>
      <w:r w:rsidRPr="00B00FE4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094B" w:rsidRPr="00B00FE4">
        <w:rPr>
          <w:b w:val="0"/>
          <w:sz w:val="28"/>
          <w:szCs w:val="28"/>
        </w:rPr>
        <w:t xml:space="preserve">Федеральным законом №25-ФЗ «О муниципальной службе в Российской Федерации», </w:t>
      </w:r>
      <w:r w:rsidR="00331827" w:rsidRPr="00B00FE4">
        <w:rPr>
          <w:b w:val="0"/>
          <w:sz w:val="28"/>
          <w:szCs w:val="28"/>
        </w:rPr>
        <w:t xml:space="preserve">Бюджетным кодексом РФ, </w:t>
      </w:r>
      <w:r w:rsidRPr="00B00FE4">
        <w:rPr>
          <w:b w:val="0"/>
          <w:sz w:val="28"/>
          <w:szCs w:val="28"/>
        </w:rPr>
        <w:t>Ус</w:t>
      </w:r>
      <w:r w:rsidR="00331827" w:rsidRPr="00B00FE4">
        <w:rPr>
          <w:b w:val="0"/>
          <w:sz w:val="28"/>
          <w:szCs w:val="28"/>
        </w:rPr>
        <w:t>тавом</w:t>
      </w:r>
      <w:r w:rsidR="00B87CEC" w:rsidRPr="00B00FE4">
        <w:rPr>
          <w:b w:val="0"/>
          <w:sz w:val="28"/>
          <w:szCs w:val="28"/>
        </w:rPr>
        <w:t xml:space="preserve"> МО ГП «Город Малоярославец»</w:t>
      </w:r>
      <w:r w:rsidR="00331827" w:rsidRPr="00B00FE4">
        <w:rPr>
          <w:b w:val="0"/>
          <w:sz w:val="28"/>
          <w:szCs w:val="28"/>
        </w:rPr>
        <w:t xml:space="preserve">, </w:t>
      </w:r>
      <w:r w:rsidR="007D094B" w:rsidRPr="00B00FE4">
        <w:rPr>
          <w:b w:val="0"/>
          <w:sz w:val="28"/>
          <w:szCs w:val="28"/>
        </w:rPr>
        <w:t>Постановлением Правительства Калужской области от 25.12.2009 г. №544 «</w:t>
      </w:r>
      <w:r w:rsidR="007D094B" w:rsidRPr="00B00FE4">
        <w:rPr>
          <w:b w:val="0"/>
          <w:spacing w:val="2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proofErr w:type="gramEnd"/>
      <w:r w:rsidR="007D094B" w:rsidRPr="00B00FE4">
        <w:rPr>
          <w:b w:val="0"/>
          <w:spacing w:val="2"/>
          <w:sz w:val="28"/>
          <w:szCs w:val="28"/>
        </w:rPr>
        <w:t xml:space="preserve"> основе, муниципальных служащих и на содержание органов местного самоуправления Калужской области для городских и сельских поселений», </w:t>
      </w:r>
      <w:r w:rsidR="002458E2" w:rsidRPr="00B00FE4">
        <w:rPr>
          <w:b w:val="0"/>
          <w:spacing w:val="2"/>
          <w:sz w:val="28"/>
          <w:szCs w:val="28"/>
        </w:rPr>
        <w:t xml:space="preserve">Уставом МО ГП «Город Малоярославец», </w:t>
      </w:r>
      <w:r w:rsidR="00331827" w:rsidRPr="00B00FE4">
        <w:rPr>
          <w:b w:val="0"/>
          <w:sz w:val="28"/>
          <w:szCs w:val="28"/>
        </w:rPr>
        <w:t>Городская Дума</w:t>
      </w:r>
    </w:p>
    <w:p w:rsidR="00331827" w:rsidRPr="00B00FE4" w:rsidRDefault="00331827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62058" w:rsidRPr="00B00FE4" w:rsidRDefault="00D62058" w:rsidP="005A1D6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00F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РЕШИЛ</w:t>
      </w:r>
      <w:r w:rsidR="00331827" w:rsidRPr="00B00F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</w:t>
      </w:r>
      <w:r w:rsidRPr="00B00F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7D094B" w:rsidRPr="00B00FE4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00FE4" w:rsidRDefault="007D094B" w:rsidP="00B00F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FE4">
        <w:rPr>
          <w:rFonts w:ascii="Times New Roman" w:hAnsi="Times New Roman" w:cs="Times New Roman"/>
          <w:sz w:val="28"/>
          <w:szCs w:val="28"/>
        </w:rPr>
        <w:t>Утвердить Положение об оплате труда выборных должностных лиц местного самоуправления, осуществляющих свои полномочия на постоянной основе в МО ГП «Город Малоярославец» (</w:t>
      </w:r>
      <w:r w:rsidR="00B00FE4">
        <w:rPr>
          <w:rFonts w:ascii="Times New Roman" w:hAnsi="Times New Roman" w:cs="Times New Roman"/>
          <w:sz w:val="28"/>
          <w:szCs w:val="28"/>
        </w:rPr>
        <w:t>прилагается</w:t>
      </w:r>
      <w:r w:rsidRPr="00B00FE4">
        <w:rPr>
          <w:rFonts w:ascii="Times New Roman" w:hAnsi="Times New Roman" w:cs="Times New Roman"/>
          <w:sz w:val="28"/>
          <w:szCs w:val="28"/>
        </w:rPr>
        <w:t>).</w:t>
      </w:r>
    </w:p>
    <w:p w:rsidR="00B00FE4" w:rsidRDefault="007D094B" w:rsidP="00B00F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00F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0FE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комитета по бюджету и эко</w:t>
      </w:r>
      <w:r w:rsidR="00CA6A2C" w:rsidRPr="00B00FE4">
        <w:rPr>
          <w:rFonts w:ascii="Times New Roman" w:hAnsi="Times New Roman" w:cs="Times New Roman"/>
          <w:sz w:val="28"/>
          <w:szCs w:val="28"/>
        </w:rPr>
        <w:t>номической политике Баранову Н.С</w:t>
      </w:r>
      <w:r w:rsidRPr="00B00FE4">
        <w:rPr>
          <w:rFonts w:ascii="Times New Roman" w:hAnsi="Times New Roman" w:cs="Times New Roman"/>
          <w:sz w:val="28"/>
          <w:szCs w:val="28"/>
        </w:rPr>
        <w:t>.</w:t>
      </w:r>
    </w:p>
    <w:p w:rsidR="007D094B" w:rsidRPr="00B00FE4" w:rsidRDefault="007D094B" w:rsidP="00B00FE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284" w:hanging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00FE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и распространяет свое действие на правоотношения, возникшие с 1 января 2020 года.</w:t>
      </w:r>
    </w:p>
    <w:p w:rsidR="007D094B" w:rsidRPr="00B00FE4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0FE4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00FE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00FE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B00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94B" w:rsidRPr="00B00FE4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00FE4">
        <w:rPr>
          <w:rFonts w:ascii="Times New Roman" w:hAnsi="Times New Roman" w:cs="Times New Roman"/>
          <w:b/>
          <w:sz w:val="28"/>
          <w:szCs w:val="28"/>
        </w:rPr>
        <w:t>ГП «Город Малоярославец»</w:t>
      </w:r>
      <w:r w:rsidRPr="00B00FE4">
        <w:rPr>
          <w:rFonts w:ascii="Times New Roman" w:hAnsi="Times New Roman" w:cs="Times New Roman"/>
          <w:b/>
          <w:sz w:val="28"/>
          <w:szCs w:val="28"/>
        </w:rPr>
        <w:tab/>
      </w:r>
      <w:r w:rsidRPr="00B00FE4">
        <w:rPr>
          <w:rFonts w:ascii="Times New Roman" w:hAnsi="Times New Roman" w:cs="Times New Roman"/>
          <w:b/>
          <w:sz w:val="28"/>
          <w:szCs w:val="28"/>
        </w:rPr>
        <w:tab/>
      </w:r>
      <w:r w:rsidRPr="00B00FE4">
        <w:rPr>
          <w:rFonts w:ascii="Times New Roman" w:hAnsi="Times New Roman" w:cs="Times New Roman"/>
          <w:b/>
          <w:sz w:val="28"/>
          <w:szCs w:val="28"/>
        </w:rPr>
        <w:tab/>
      </w:r>
      <w:r w:rsidRPr="00B00FE4">
        <w:rPr>
          <w:rFonts w:ascii="Times New Roman" w:hAnsi="Times New Roman" w:cs="Times New Roman"/>
          <w:b/>
          <w:sz w:val="28"/>
          <w:szCs w:val="28"/>
        </w:rPr>
        <w:tab/>
      </w:r>
      <w:r w:rsidRPr="00B00FE4">
        <w:rPr>
          <w:rFonts w:ascii="Times New Roman" w:hAnsi="Times New Roman" w:cs="Times New Roman"/>
          <w:b/>
          <w:sz w:val="28"/>
          <w:szCs w:val="28"/>
        </w:rPr>
        <w:tab/>
        <w:t>О.А. Жукова</w:t>
      </w:r>
    </w:p>
    <w:p w:rsidR="005A1D6E" w:rsidRDefault="005A1D6E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1D6E" w:rsidRDefault="005A1D6E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094B" w:rsidRPr="00C20B6C" w:rsidRDefault="00B00FE4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20B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00FE4" w:rsidRPr="00C20B6C" w:rsidRDefault="00B00FE4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20B6C">
        <w:rPr>
          <w:rFonts w:ascii="Times New Roman" w:hAnsi="Times New Roman" w:cs="Times New Roman"/>
          <w:b/>
          <w:sz w:val="24"/>
          <w:szCs w:val="24"/>
        </w:rPr>
        <w:t>к Решению Городской Думы</w:t>
      </w:r>
    </w:p>
    <w:p w:rsidR="00B00FE4" w:rsidRPr="00C20B6C" w:rsidRDefault="00B00FE4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20B6C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</w:p>
    <w:p w:rsidR="00B00FE4" w:rsidRPr="00C20B6C" w:rsidRDefault="00B00FE4" w:rsidP="00B00F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20B6C">
        <w:rPr>
          <w:rFonts w:ascii="Times New Roman" w:hAnsi="Times New Roman" w:cs="Times New Roman"/>
          <w:b/>
          <w:sz w:val="24"/>
          <w:szCs w:val="24"/>
        </w:rPr>
        <w:t>от 30 января 2020 г. № 479</w:t>
      </w:r>
    </w:p>
    <w:p w:rsidR="0073311B" w:rsidRDefault="0073311B" w:rsidP="005A1D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58E2" w:rsidRPr="000A665A" w:rsidRDefault="007D094B" w:rsidP="005A1D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458E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58E2" w:rsidRPr="002458E2" w:rsidRDefault="007D094B" w:rsidP="002458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458E2">
        <w:rPr>
          <w:rFonts w:ascii="Times New Roman" w:hAnsi="Times New Roman" w:cs="Times New Roman"/>
          <w:b/>
          <w:sz w:val="24"/>
          <w:szCs w:val="24"/>
        </w:rPr>
        <w:t xml:space="preserve">об оплате труда выборных должностных лиц местного самоуправления, осуществляющих свои полномочия на постоянной основе в </w:t>
      </w:r>
      <w:r w:rsidR="002458E2" w:rsidRPr="002458E2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</w:p>
    <w:p w:rsidR="002458E2" w:rsidRPr="002458E2" w:rsidRDefault="002458E2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58E2" w:rsidRP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58E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2458E2" w:rsidRP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458E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458E2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r w:rsidR="002458E2" w:rsidRPr="002458E2">
        <w:rPr>
          <w:rFonts w:ascii="Times New Roman" w:hAnsi="Times New Roman" w:cs="Times New Roman"/>
          <w:sz w:val="24"/>
          <w:szCs w:val="24"/>
        </w:rPr>
        <w:t xml:space="preserve">с </w:t>
      </w:r>
      <w:r w:rsidR="002458E2" w:rsidRPr="002458E2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Калужской области от 25.12.2009 г. №544 «</w:t>
      </w:r>
      <w:r w:rsidR="002458E2" w:rsidRPr="002458E2">
        <w:rPr>
          <w:rFonts w:ascii="Times New Roman" w:hAnsi="Times New Roman" w:cs="Times New Roman"/>
          <w:spacing w:val="2"/>
          <w:sz w:val="24"/>
          <w:szCs w:val="24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 Калужской области для городских и сельских поселений», Уставом МО ГП «Город Малоярославец»</w:t>
      </w:r>
      <w:proofErr w:type="gramEnd"/>
    </w:p>
    <w:p w:rsid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1.2. Денежное содержание выборных должностных лиц местного самоуправления, осуществляющих свои полномочия на постоянной основе в </w:t>
      </w:r>
      <w:r w:rsidR="002458E2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7D094B">
        <w:rPr>
          <w:rFonts w:ascii="Times New Roman" w:hAnsi="Times New Roman" w:cs="Times New Roman"/>
          <w:sz w:val="24"/>
          <w:szCs w:val="24"/>
        </w:rPr>
        <w:t xml:space="preserve"> (далее – выборные должностные лица) состоит из должностного оклада, ежемесячной надбавки к должностному окладу за особые условия исполнения полномочий, ежемесячной надбавки к должностному окладу за специальный режим работы, ежемесячной надбавки к должностному окладу за выслугу лет, ежемесячной </w:t>
      </w:r>
      <w:proofErr w:type="spellStart"/>
      <w:proofErr w:type="gramStart"/>
      <w:r w:rsidRPr="007D094B">
        <w:rPr>
          <w:rFonts w:ascii="Times New Roman" w:hAnsi="Times New Roman" w:cs="Times New Roman"/>
          <w:sz w:val="24"/>
          <w:szCs w:val="24"/>
        </w:rPr>
        <w:t>ежемесячной</w:t>
      </w:r>
      <w:proofErr w:type="spellEnd"/>
      <w:proofErr w:type="gramEnd"/>
      <w:r w:rsidRPr="007D094B">
        <w:rPr>
          <w:rFonts w:ascii="Times New Roman" w:hAnsi="Times New Roman" w:cs="Times New Roman"/>
          <w:sz w:val="24"/>
          <w:szCs w:val="24"/>
        </w:rPr>
        <w:t xml:space="preserve"> премии, ежемесячного денежного поощрения, единовременной выплаты при предоставлении ежегодного оплачиваемого отпуска и материальной помощи и иных выплат, установленных нормативными актами Российской Федерации, </w:t>
      </w:r>
      <w:r w:rsidR="002458E2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7D094B">
        <w:rPr>
          <w:rFonts w:ascii="Times New Roman" w:hAnsi="Times New Roman" w:cs="Times New Roman"/>
          <w:sz w:val="24"/>
          <w:szCs w:val="24"/>
        </w:rPr>
        <w:t xml:space="preserve">и местными нормативными актами. </w:t>
      </w:r>
    </w:p>
    <w:p w:rsid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2. Должностные оклады </w:t>
      </w:r>
    </w:p>
    <w:p w:rsidR="00F41539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7D094B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выборных должностных лиц устанавливаются </w:t>
      </w:r>
      <w:r w:rsidR="00F415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1539" w:rsidRPr="00F41539">
        <w:rPr>
          <w:rFonts w:ascii="Times New Roman" w:hAnsi="Times New Roman" w:cs="Times New Roman"/>
          <w:sz w:val="24"/>
          <w:szCs w:val="24"/>
        </w:rPr>
        <w:t xml:space="preserve">с </w:t>
      </w:r>
      <w:r w:rsidR="00F41539" w:rsidRPr="00F41539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Калужской области от 25.12.2009 г. №544 «</w:t>
      </w:r>
      <w:r w:rsidR="00F41539" w:rsidRPr="00F41539">
        <w:rPr>
          <w:rFonts w:ascii="Times New Roman" w:hAnsi="Times New Roman" w:cs="Times New Roman"/>
          <w:spacing w:val="2"/>
          <w:sz w:val="24"/>
          <w:szCs w:val="24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 Калужской области для городских и сельских поселений»</w:t>
      </w:r>
      <w:r w:rsidR="00F41539">
        <w:rPr>
          <w:rFonts w:ascii="Times New Roman" w:hAnsi="Times New Roman" w:cs="Times New Roman"/>
          <w:spacing w:val="2"/>
          <w:sz w:val="24"/>
          <w:szCs w:val="24"/>
        </w:rPr>
        <w:t xml:space="preserve"> в следующем размере:</w:t>
      </w:r>
      <w:proofErr w:type="gramEnd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F41539" w:rsidTr="00103CD3">
        <w:tc>
          <w:tcPr>
            <w:tcW w:w="2500" w:type="pct"/>
          </w:tcPr>
          <w:p w:rsidR="00F41539" w:rsidRDefault="00F41539" w:rsidP="007D094B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00" w:type="pct"/>
          </w:tcPr>
          <w:p w:rsidR="00F41539" w:rsidRDefault="00F41539" w:rsidP="007D094B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Размер должностного оклада</w:t>
            </w:r>
          </w:p>
        </w:tc>
      </w:tr>
      <w:tr w:rsidR="00F41539" w:rsidTr="00103CD3">
        <w:tc>
          <w:tcPr>
            <w:tcW w:w="2500" w:type="pct"/>
          </w:tcPr>
          <w:p w:rsidR="00F41539" w:rsidRDefault="00F41539" w:rsidP="007D094B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Депутат</w:t>
            </w:r>
          </w:p>
        </w:tc>
        <w:tc>
          <w:tcPr>
            <w:tcW w:w="2500" w:type="pct"/>
          </w:tcPr>
          <w:p w:rsidR="00F41539" w:rsidRDefault="00F41539" w:rsidP="007D094B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12603</w:t>
            </w:r>
          </w:p>
        </w:tc>
      </w:tr>
    </w:tbl>
    <w:p w:rsid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3. Ежемесячные надбавки к должностному окладу </w:t>
      </w:r>
    </w:p>
    <w:p w:rsidR="005D16C6" w:rsidRPr="00F96597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3.1. Выборным должностным лицам выплачивается ежемесячная надбавка за выслугу лет к должностному окладу. Надбавка за выслугу лет вводится с целью создания профессионального корпуса лиц, замещающих выборные муниципальные должности, повышения стабильности кадров, усиления заинтересованности каждого работника в улучшении деятельности муниципального органа, укрепления трудовой дисциплины. Надбавка выплачивается выборным должностным лицам за фактически отработанное время. Выплата ежемесячной надбавки за выслугу лет производится дифференцированно в зависимости от стажа службы (работы), дающего право на получение этой </w:t>
      </w:r>
      <w:r w:rsidR="002458E2">
        <w:rPr>
          <w:rFonts w:ascii="Times New Roman" w:hAnsi="Times New Roman" w:cs="Times New Roman"/>
          <w:sz w:val="24"/>
          <w:szCs w:val="24"/>
        </w:rPr>
        <w:t xml:space="preserve">надбавки в следующих размерах: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2458E2" w:rsidTr="00103CD3"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(гражданской) службы</w:t>
            </w:r>
          </w:p>
        </w:tc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надбавки в процентах от должностного оклада</w:t>
            </w:r>
          </w:p>
        </w:tc>
      </w:tr>
      <w:tr w:rsidR="002458E2" w:rsidTr="00103CD3"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до 5 лет </w:t>
            </w:r>
          </w:p>
        </w:tc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58E2" w:rsidTr="00103CD3"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58E2" w:rsidTr="00103CD3"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58E2" w:rsidTr="00103CD3"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лет и выше</w:t>
            </w:r>
          </w:p>
        </w:tc>
        <w:tc>
          <w:tcPr>
            <w:tcW w:w="2500" w:type="pct"/>
          </w:tcPr>
          <w:p w:rsidR="002458E2" w:rsidRDefault="002458E2" w:rsidP="007D094B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458E2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Надбавка за выслугу лет выплачивается с момента возникновения права на получение этой надбавки и начисляется исходя из должностных окладов, без учета других доплат и надбавок к должностному окладу и выплачивается одновременно с заработной платой. Исчисление стажа </w:t>
      </w:r>
      <w:r w:rsidRPr="007D094B">
        <w:rPr>
          <w:rFonts w:ascii="Times New Roman" w:hAnsi="Times New Roman" w:cs="Times New Roman"/>
          <w:sz w:val="24"/>
          <w:szCs w:val="24"/>
        </w:rPr>
        <w:lastRenderedPageBreak/>
        <w:t xml:space="preserve">определяется в соответствии с действующим законодательством. Стаж работы выборному должностному лицу устанавливается на основании трудовой книжки и иных документов, выданных Комиссией муниципального образования по установлению стажа муниципальной службы. </w:t>
      </w:r>
    </w:p>
    <w:p w:rsidR="002458E2" w:rsidRDefault="005D16C6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</w:t>
      </w:r>
      <w:r>
        <w:rPr>
          <w:rFonts w:ascii="Times New Roman" w:hAnsi="Times New Roman" w:cs="Times New Roman"/>
          <w:sz w:val="24"/>
          <w:szCs w:val="24"/>
        </w:rPr>
        <w:t>особый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 режим работы в разм</w:t>
      </w:r>
      <w:r w:rsidR="002458E2">
        <w:rPr>
          <w:rFonts w:ascii="Times New Roman" w:hAnsi="Times New Roman" w:cs="Times New Roman"/>
          <w:sz w:val="24"/>
          <w:szCs w:val="24"/>
        </w:rPr>
        <w:t xml:space="preserve">ере </w:t>
      </w:r>
      <w:r>
        <w:rPr>
          <w:rFonts w:ascii="Times New Roman" w:hAnsi="Times New Roman" w:cs="Times New Roman"/>
          <w:sz w:val="24"/>
          <w:szCs w:val="24"/>
        </w:rPr>
        <w:t>175 процентов от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 должностного оклада. </w:t>
      </w:r>
    </w:p>
    <w:p w:rsidR="00F41539" w:rsidRDefault="005D16C6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7D094B" w:rsidRPr="007D094B">
        <w:rPr>
          <w:rFonts w:ascii="Times New Roman" w:hAnsi="Times New Roman" w:cs="Times New Roman"/>
          <w:sz w:val="24"/>
          <w:szCs w:val="24"/>
        </w:rPr>
        <w:t>. При наличии экономии фонда оплаты труда могут быт</w:t>
      </w:r>
      <w:r w:rsidR="00F41539">
        <w:rPr>
          <w:rFonts w:ascii="Times New Roman" w:hAnsi="Times New Roman" w:cs="Times New Roman"/>
          <w:sz w:val="24"/>
          <w:szCs w:val="24"/>
        </w:rPr>
        <w:t xml:space="preserve">ь выплачены и разовые премии: 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- в связи с праздничными и юбилейными датами (50,55,60 и т.д. лет со дня рождения, т.п.); - при присвоении почетного звания, награждения государственными наградами; </w:t>
      </w:r>
    </w:p>
    <w:p w:rsidR="00F41539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- в иных случаях. </w:t>
      </w:r>
    </w:p>
    <w:p w:rsidR="00F41539" w:rsidRDefault="005D16C6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. Единовременная выплата при предоставлении ежегодного оплачиваемого отпуска и материальная помощь </w:t>
      </w:r>
    </w:p>
    <w:p w:rsidR="002458E2" w:rsidRDefault="005D16C6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.1. Единовременная выплата при предоставлении выборному должностному лицу ежегодного оплачиваемого отпуска выплачивается в размере двух должностных окладов. Материальная помощь выплачивается в размере двух должностных окладов в год. </w:t>
      </w:r>
    </w:p>
    <w:p w:rsidR="00F41539" w:rsidRDefault="005D16C6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094B" w:rsidRPr="007D094B">
        <w:rPr>
          <w:rFonts w:ascii="Times New Roman" w:hAnsi="Times New Roman" w:cs="Times New Roman"/>
          <w:sz w:val="24"/>
          <w:szCs w:val="24"/>
        </w:rPr>
        <w:t xml:space="preserve">.2. При наличии экономии фонда оплаты труда и в соответствии с решением представительного органа местного самоуправления может быть выплачена материальная помощь и в иных исключительных случаях: </w:t>
      </w:r>
    </w:p>
    <w:p w:rsidR="00F41539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- в связи с чрезвычайными обстоятельствами (несчастный случай, болезнь, стихийные бедствия, смерть родственника и т.п.); </w:t>
      </w:r>
    </w:p>
    <w:p w:rsidR="00F41539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- длительного и тяжелого заболевания, необходимости приобретения дорогостоящих лекарств или оплаты дорогостоящей операции; </w:t>
      </w:r>
    </w:p>
    <w:p w:rsidR="00F41539" w:rsidRDefault="007D094B" w:rsidP="007D094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- сложного материального положения; </w:t>
      </w:r>
    </w:p>
    <w:p w:rsidR="0076428B" w:rsidRPr="00D62058" w:rsidRDefault="007D094B" w:rsidP="005A1D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094B">
        <w:rPr>
          <w:rFonts w:ascii="Times New Roman" w:hAnsi="Times New Roman" w:cs="Times New Roman"/>
          <w:sz w:val="24"/>
          <w:szCs w:val="24"/>
        </w:rPr>
        <w:t xml:space="preserve">- свадьба, рождение ребенка. </w:t>
      </w:r>
    </w:p>
    <w:sectPr w:rsidR="0076428B" w:rsidRPr="00D62058" w:rsidSect="005A1D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0A" w:rsidRDefault="00904C0A" w:rsidP="005D16C6">
      <w:pPr>
        <w:spacing w:after="0" w:line="240" w:lineRule="auto"/>
      </w:pPr>
      <w:r>
        <w:separator/>
      </w:r>
    </w:p>
  </w:endnote>
  <w:endnote w:type="continuationSeparator" w:id="0">
    <w:p w:rsidR="00904C0A" w:rsidRDefault="00904C0A" w:rsidP="005D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0A" w:rsidRDefault="00904C0A" w:rsidP="005D16C6">
      <w:pPr>
        <w:spacing w:after="0" w:line="240" w:lineRule="auto"/>
      </w:pPr>
      <w:r>
        <w:separator/>
      </w:r>
    </w:p>
  </w:footnote>
  <w:footnote w:type="continuationSeparator" w:id="0">
    <w:p w:rsidR="00904C0A" w:rsidRDefault="00904C0A" w:rsidP="005D1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1C6"/>
    <w:multiLevelType w:val="hybridMultilevel"/>
    <w:tmpl w:val="4084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04464"/>
    <w:multiLevelType w:val="hybridMultilevel"/>
    <w:tmpl w:val="ABA6A164"/>
    <w:lvl w:ilvl="0" w:tplc="E01AC3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58"/>
    <w:rsid w:val="00087F2E"/>
    <w:rsid w:val="000A665A"/>
    <w:rsid w:val="00103CD3"/>
    <w:rsid w:val="0013299B"/>
    <w:rsid w:val="002458E2"/>
    <w:rsid w:val="00293132"/>
    <w:rsid w:val="00331827"/>
    <w:rsid w:val="003E6A77"/>
    <w:rsid w:val="005A0E8D"/>
    <w:rsid w:val="005A1D6E"/>
    <w:rsid w:val="005A4463"/>
    <w:rsid w:val="005D16C6"/>
    <w:rsid w:val="00720853"/>
    <w:rsid w:val="0073311B"/>
    <w:rsid w:val="0076428B"/>
    <w:rsid w:val="007B2F9F"/>
    <w:rsid w:val="007D094B"/>
    <w:rsid w:val="007D3194"/>
    <w:rsid w:val="0080164A"/>
    <w:rsid w:val="00904C0A"/>
    <w:rsid w:val="009A7A78"/>
    <w:rsid w:val="00A14D66"/>
    <w:rsid w:val="00A15744"/>
    <w:rsid w:val="00A62753"/>
    <w:rsid w:val="00B00FE4"/>
    <w:rsid w:val="00B0794C"/>
    <w:rsid w:val="00B87CEC"/>
    <w:rsid w:val="00BB4402"/>
    <w:rsid w:val="00C20B6C"/>
    <w:rsid w:val="00CA6A2C"/>
    <w:rsid w:val="00D62058"/>
    <w:rsid w:val="00F41539"/>
    <w:rsid w:val="00F74B56"/>
    <w:rsid w:val="00F7724F"/>
    <w:rsid w:val="00F959B8"/>
    <w:rsid w:val="00F9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24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16C6"/>
  </w:style>
  <w:style w:type="paragraph" w:styleId="aa">
    <w:name w:val="footer"/>
    <w:basedOn w:val="a"/>
    <w:link w:val="ab"/>
    <w:uiPriority w:val="99"/>
    <w:semiHidden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1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0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2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0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24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D16C6"/>
  </w:style>
  <w:style w:type="paragraph" w:styleId="aa">
    <w:name w:val="footer"/>
    <w:basedOn w:val="a"/>
    <w:link w:val="ab"/>
    <w:uiPriority w:val="99"/>
    <w:semiHidden/>
    <w:unhideWhenUsed/>
    <w:rsid w:val="005D1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D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6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1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B7E55-C755-4E67-A1F7-BB0E7FBC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6</cp:revision>
  <dcterms:created xsi:type="dcterms:W3CDTF">2020-01-31T08:06:00Z</dcterms:created>
  <dcterms:modified xsi:type="dcterms:W3CDTF">2020-02-18T06:38:00Z</dcterms:modified>
</cp:coreProperties>
</file>